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xml"/>
  <Override ContentType="image/png" PartName="/word/media/document_image_rId3.png"/>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body>
    <w:tbl>
      <w:tr>
        <w:tc>
          <w:tcPr>
            <w:tcW w:w="3000" w:type="dxa"/>
            <w:vAlign w:val="center"/>
          </w:tcPr>
          <w:p>
            <w:pPr>
              <w:spacing w:before="0" w:after="10"/>
              <w:jc w:val="left"/>
            </w:pPr>
            <w:r>
              <w:drawing>
                <wp:inline distT="0" distB="0" distL="0" distR="0">
                  <wp:extent cx="1980000" cy="4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80000" cy="459000"/>
                          </a:xfrm>
                          <a:prstGeom prst="rect">
                            <a:avLst/>
                          </a:prstGeom>
                        </pic:spPr>
                      </pic:pic>
                    </a:graphicData>
                  </a:graphic>
                </wp:inline>
              </w:drawing>
            </w:r>
          </w:p>
        </w:tc>
        <w:tc>
          <w:tcPr>
            <w:tcW w:w="4550" w:type="dxa"/>
            <w:vAlign w:val="center"/>
          </w:tcPr>
          <w:p>
            <w:pPr>
              <w:spacing w:before="0" w:after="10"/>
              <w:jc w:val="center"/>
            </w:pPr>
            <w:r>
              <w:rPr>
                <w:sz w:val="44"/>
                <w:szCs w:val="44"/>
              </w:rPr>
              <w:t xml:space="preserve">Termo de vistoria</w:t>
            </w:r>
          </w:p>
          <w:p>
            <w:pPr>
              <w:spacing w:before="0" w:after="10"/>
              <w:jc w:val="center"/>
            </w:pPr>
            <w:r>
              <w:rPr>
                <w:sz w:val="26"/>
                <w:szCs w:val="26"/>
              </w:rPr>
              <w:t xml:space="preserve">Devolus Smart Solutions</w:t>
            </w:r>
          </w:p>
        </w:tc>
        <w:tc>
          <w:tcPr>
            <w:tcW w:w="3000" w:type="dxa"/>
          </w:tcPr>
          <w:p>
            <w:pPr>
              <w:spacing w:before="0" w:after="10"/>
              <w:jc w:val="right"/>
            </w:pPr>
            <w:r>
              <w:rPr>
                <w:b w:val="true"/>
              </w:rPr>
              <w:t xml:space="preserve">Código: </w:t>
            </w:r>
            <w:r>
              <w:rPr/>
              <w:t xml:space="preserve">500021</w:t>
            </w:r>
          </w:p>
          <w:p>
            <w:pPr>
              <w:spacing w:before="0" w:after="10"/>
              <w:jc w:val="right"/>
            </w:pPr>
            <w:r>
              <w:rPr>
                <w:b w:val="true"/>
              </w:rPr>
              <w:t xml:space="preserve">Data: </w:t>
            </w:r>
            <w:r>
              <w:rPr/>
              <w:t xml:space="preserve">03/04/2017</w:t>
            </w:r>
          </w:p>
          <w:p>
            <w:pPr>
              <w:spacing w:before="0" w:after="10"/>
              <w:jc w:val="right"/>
            </w:pPr>
            <w:r>
              <w:rPr>
                <w:b w:val="true"/>
              </w:rPr>
              <w:t xml:space="preserve">Vistoriador: </w:t>
            </w:r>
            <w:r>
              <w:rPr/>
              <w:t xml:space="preserve">Arnaldo</w:t>
            </w:r>
          </w:p>
        </w:tc>
      </w:tr>
    </w:tbl>
    <w:p>
      <w:pPr>
        <w:spacing w:before="0" w:after="10"/>
      </w:pPr>
      <w:r>
        <w:rPr>
          <w:sz w:val="2"/>
          <w:szCs w:val="2"/>
        </w:rPr>
        <w:t xml:space="preserve"> </w:t>
      </w:r>
    </w:p>
    <w:tbl>
      <w:tr>
        <w:tc>
          <w:tcPr>
            <w:tcW w:w="10700" w:type="dxa"/>
            <w:shd w:color="auto" w:fill="DDDDDD"/>
            <w:vAlign w:val="center"/>
          </w:tcPr>
          <w:p>
            <w:pPr>
              <w:spacing w:before="30" w:after="30" w:lineRule="auto"/>
              <w:jc w:val="center"/>
            </w:pPr>
            <w:r>
              <w:rPr>
                <w:b w:val="true"/>
                <w:sz w:val="22"/>
                <w:szCs w:val="22"/>
              </w:rPr>
              <w:t xml:space="preserve">Dados da vistoria</w:t>
            </w:r>
          </w:p>
        </w:tc>
      </w:tr>
    </w:tbl>
    <w:p>
      <w:pPr>
        <w:spacing w:before="0" w:after="10"/>
        <w:jc w:val="both"/>
      </w:pPr>
      <w:r>
        <w:rPr>
          <w:sz w:val="22"/>
          <w:szCs w:val="22"/>
        </w:rPr>
        <w:t xml:space="preserve">Contratante: MARLENE DOS REIS, inscrito(a) no CPF(MF) sob o n. 928.419.108-49, Contratada: DEVOLUS SMART SOLUTIONS, empresa estabelecida na cidade de Fortaleza-CE na Rua costa barros, 915, Centro, inscrita no CNPJ 08.214.093/0001-69, representada por Jonas Pessoa Campelo, brasileiro, solteiro, atendente para suporte ao final assinado</w:t>
      </w:r>
    </w:p>
    <w:tbl>
      <w:tr>
        <w:tc>
          <w:tcPr>
            <w:tcW w:w="10700" w:type="dxa"/>
            <w:shd w:color="auto" w:fill="DDDDDD"/>
            <w:vAlign w:val="center"/>
          </w:tcPr>
          <w:p>
            <w:pPr>
              <w:spacing w:before="30" w:after="30" w:lineRule="auto"/>
              <w:jc w:val="center"/>
            </w:pPr>
            <w:r>
              <w:rPr>
                <w:b w:val="true"/>
                <w:sz w:val="22"/>
                <w:szCs w:val="22"/>
              </w:rPr>
              <w:t xml:space="preserve">Dados do imóvel</w:t>
            </w:r>
          </w:p>
        </w:tc>
      </w:tr>
    </w:tbl>
    <w:p>
      <w:pPr>
        <w:spacing w:before="0" w:after="10"/>
      </w:pPr>
      <w:r>
        <w:rPr>
          <w:b w:val="true"/>
          <w:sz w:val="22"/>
          <w:szCs w:val="22"/>
        </w:rPr>
        <w:t xml:space="preserve">Tipo de vistoria: </w:t>
      </w:r>
      <w:r>
        <w:rPr>
          <w:sz w:val="22"/>
          <w:szCs w:val="22"/>
        </w:rPr>
        <w:t xml:space="preserve">Captação</w:t>
      </w:r>
      <w:r>
        <w:tab/>
      </w:r>
      <w:r>
        <w:tab/>
      </w:r>
      <w:r>
        <w:rPr>
          <w:b w:val="true"/>
          <w:sz w:val="22"/>
          <w:szCs w:val="22"/>
        </w:rPr>
        <w:t xml:space="preserve">Tipo de imóvel: </w:t>
      </w:r>
      <w:r>
        <w:rPr>
          <w:sz w:val="22"/>
          <w:szCs w:val="22"/>
        </w:rPr>
        <w:t xml:space="preserve">1</w:t>
      </w:r>
      <w:r>
        <w:br/>
      </w:r>
      <w:r>
        <w:rPr>
          <w:b w:val="true"/>
          <w:sz w:val="22"/>
          <w:szCs w:val="22"/>
        </w:rPr>
        <w:t xml:space="preserve">Imóvel: </w:t>
      </w:r>
      <w:r>
        <w:rPr>
          <w:sz w:val="22"/>
          <w:szCs w:val="22"/>
        </w:rPr>
        <w:t xml:space="preserve">000341 - RUA ADIB DAHER SAAD, 555, 1, JARDIM SORAIA - SAO JOSE DO RIO PRETO - SP</w:t>
      </w:r>
    </w:p>
    <w:tbl>
      <w:tr>
        <w:tc>
          <w:tcPr>
            <w:tcW w:w="10700" w:type="dxa"/>
            <w:shd w:color="auto" w:fill="DDDDDD"/>
            <w:vAlign w:val="center"/>
          </w:tcPr>
          <w:p>
            <w:pPr>
              <w:spacing w:before="30" w:after="30" w:lineRule="auto"/>
              <w:jc w:val="center"/>
            </w:pPr>
            <w:r>
              <w:rPr>
                <w:b w:val="true"/>
                <w:sz w:val="22"/>
                <w:szCs w:val="22"/>
              </w:rPr>
              <w:t xml:space="preserve">Ambientes</w:t>
            </w:r>
          </w:p>
        </w:tc>
      </w:tr>
    </w:tbl>
    <w:p>
      <w:pPr>
        <w:spacing w:before="0" w:after="10"/>
        <w:ind w:left="284" w:hanging="284"/>
        <w:jc w:val="both"/>
      </w:pPr>
      <w:r>
        <w:rPr>
          <w:b w:val="true"/>
          <w:sz w:val="22"/>
          <w:szCs w:val="22"/>
        </w:rPr>
        <w:t xml:space="preserve">1.  </w:t>
      </w:r>
      <w:r>
        <w:rPr>
          <w:b w:val="true"/>
          <w:sz w:val="22"/>
          <w:szCs w:val="22"/>
        </w:rPr>
        <w:t xml:space="preserve">Sacada</w:t>
      </w:r>
    </w:p>
    <w:p>
      <w:pPr>
        <w:spacing w:before="0" w:after="10"/>
        <w:ind w:left="568" w:hanging="284"/>
        <w:jc w:val="both"/>
      </w:pPr>
      <w:r>
        <w:rPr>
          <w:b w:val="true"/>
          <w:sz w:val="22"/>
          <w:szCs w:val="22"/>
        </w:rPr>
        <w:t xml:space="preserve">1.1.  </w:t>
      </w:r>
      <w:r>
        <w:rPr>
          <w:b w:val="true"/>
          <w:sz w:val="22"/>
          <w:szCs w:val="22"/>
        </w:rPr>
        <w:t xml:space="preserve">Piso</w:t>
      </w:r>
      <w:r>
        <w:rPr>
          <w:sz w:val="22"/>
          <w:szCs w:val="22"/>
        </w:rPr>
        <w:t xml:space="preserve"> de porcelanato na cor bege em bom estado, com manchas ao redor do ralo. </w:t>
      </w:r>
    </w:p>
    <w:p>
      <w:pPr>
        <w:spacing w:before="0" w:after="10"/>
        <w:ind w:left="568" w:hanging="284"/>
        <w:jc w:val="both"/>
      </w:pPr>
      <w:r>
        <w:rPr>
          <w:b w:val="true"/>
          <w:sz w:val="22"/>
          <w:szCs w:val="22"/>
        </w:rPr>
        <w:t xml:space="preserve">1.2.  </w:t>
      </w:r>
      <w:r>
        <w:rPr>
          <w:b w:val="true"/>
          <w:sz w:val="22"/>
          <w:szCs w:val="22"/>
        </w:rPr>
        <w:t xml:space="preserve">Rodapé</w:t>
      </w:r>
      <w:r>
        <w:rPr>
          <w:sz w:val="22"/>
          <w:szCs w:val="22"/>
        </w:rPr>
        <w:t xml:space="preserve"> de porcelanato na cor bege em bom estado. </w:t>
      </w:r>
    </w:p>
    <w:p>
      <w:pPr>
        <w:spacing w:before="0" w:after="10"/>
        <w:ind w:left="568" w:hanging="284"/>
        <w:jc w:val="both"/>
      </w:pPr>
      <w:r>
        <w:rPr>
          <w:b w:val="true"/>
          <w:sz w:val="22"/>
          <w:szCs w:val="22"/>
        </w:rPr>
        <w:t xml:space="preserve">1.3.  </w:t>
      </w:r>
      <w:r>
        <w:rPr>
          <w:b w:val="true"/>
          <w:sz w:val="22"/>
          <w:szCs w:val="22"/>
        </w:rPr>
        <w:t xml:space="preserve">Parede</w:t>
      </w:r>
      <w:r>
        <w:rPr>
          <w:sz w:val="22"/>
          <w:szCs w:val="22"/>
        </w:rPr>
        <w:t xml:space="preserve"> de alvenaria na cor branca em bom estado. </w:t>
      </w:r>
    </w:p>
    <w:p>
      <w:pPr>
        <w:spacing w:before="0" w:after="10"/>
        <w:ind w:left="852" w:hanging="284"/>
        <w:jc w:val="both"/>
      </w:pPr>
      <w:r>
        <w:rPr>
          <w:b w:val="true"/>
          <w:sz w:val="22"/>
          <w:szCs w:val="22"/>
        </w:rPr>
        <w:t xml:space="preserve">1.3.1.  </w:t>
      </w:r>
      <w:r>
        <w:rPr>
          <w:b w:val="true"/>
          <w:sz w:val="22"/>
          <w:szCs w:val="22"/>
        </w:rPr>
        <w:t xml:space="preserve">Parede</w:t>
      </w:r>
      <w:r>
        <w:rPr>
          <w:sz w:val="22"/>
          <w:szCs w:val="22"/>
        </w:rPr>
        <w:t xml:space="preserve"> de cerâmica na cor azul em bom estado, sendo pastilhas. </w:t>
      </w:r>
    </w:p>
    <w:p>
      <w:pPr>
        <w:spacing w:before="0" w:after="10"/>
        <w:ind w:left="568" w:hanging="284"/>
        <w:jc w:val="both"/>
      </w:pPr>
      <w:r>
        <w:rPr>
          <w:b w:val="true"/>
          <w:sz w:val="22"/>
          <w:szCs w:val="22"/>
        </w:rPr>
        <w:t xml:space="preserve">1.4.  </w:t>
      </w:r>
      <w:r>
        <w:rPr>
          <w:b w:val="true"/>
          <w:sz w:val="22"/>
          <w:szCs w:val="22"/>
        </w:rPr>
        <w:t xml:space="preserve">Teto rebaixado</w:t>
      </w:r>
      <w:r>
        <w:rPr>
          <w:sz w:val="22"/>
          <w:szCs w:val="22"/>
        </w:rPr>
        <w:t xml:space="preserve"> de gesso na cor branca em bom estado. </w:t>
      </w:r>
    </w:p>
    <w:p>
      <w:pPr>
        <w:spacing w:before="0" w:after="10"/>
        <w:ind w:left="568" w:hanging="284"/>
        <w:jc w:val="both"/>
      </w:pPr>
      <w:r>
        <w:rPr>
          <w:b w:val="true"/>
          <w:sz w:val="22"/>
          <w:szCs w:val="22"/>
        </w:rPr>
        <w:t xml:space="preserve">1.5.  </w:t>
      </w:r>
      <w:r>
        <w:rPr>
          <w:b w:val="true"/>
          <w:sz w:val="22"/>
          <w:szCs w:val="22"/>
        </w:rPr>
        <w:t xml:space="preserve">Churrasqueira</w:t>
      </w:r>
      <w:r>
        <w:rPr>
          <w:sz w:val="22"/>
          <w:szCs w:val="22"/>
        </w:rPr>
        <w:t xml:space="preserve"> de alvenaria em bom estado. </w:t>
      </w:r>
    </w:p>
    <w:p>
      <w:pPr>
        <w:spacing w:before="0" w:after="10"/>
        <w:ind w:left="852" w:hanging="284"/>
        <w:jc w:val="both"/>
      </w:pPr>
      <w:r>
        <w:rPr>
          <w:b w:val="true"/>
          <w:sz w:val="22"/>
          <w:szCs w:val="22"/>
        </w:rPr>
        <w:t xml:space="preserve">1.5.1.  </w:t>
      </w:r>
      <w:r>
        <w:rPr>
          <w:sz w:val="22"/>
          <w:szCs w:val="22"/>
        </w:rPr>
        <w:t xml:space="preserve">1 </w:t>
      </w:r>
      <w:r>
        <w:rPr>
          <w:b w:val="true"/>
          <w:sz w:val="22"/>
          <w:szCs w:val="22"/>
        </w:rPr>
        <w:t xml:space="preserve">Portal</w:t>
      </w:r>
      <w:r>
        <w:rPr>
          <w:sz w:val="22"/>
          <w:szCs w:val="22"/>
        </w:rPr>
        <w:t xml:space="preserve"> de granito em bom estado. </w:t>
      </w:r>
    </w:p>
    <w:p>
      <w:pPr>
        <w:spacing w:before="0" w:after="10"/>
        <w:ind w:left="852" w:hanging="284"/>
        <w:jc w:val="both"/>
      </w:pPr>
      <w:r>
        <w:rPr>
          <w:b w:val="true"/>
          <w:sz w:val="22"/>
          <w:szCs w:val="22"/>
        </w:rPr>
        <w:t xml:space="preserve">1.5.2.  </w:t>
      </w:r>
      <w:r>
        <w:rPr>
          <w:b w:val="true"/>
          <w:sz w:val="22"/>
          <w:szCs w:val="22"/>
        </w:rPr>
        <w:t xml:space="preserve">Porta</w:t>
      </w:r>
      <w:r>
        <w:rPr>
          <w:sz w:val="22"/>
          <w:szCs w:val="22"/>
        </w:rPr>
        <w:t xml:space="preserve"> de alumínio na cor branca, em funcionamento, com uma trava em funcionamento. </w:t>
      </w:r>
    </w:p>
    <w:p>
      <w:pPr>
        <w:spacing w:before="0" w:after="10"/>
        <w:ind w:left="568" w:hanging="284"/>
        <w:jc w:val="both"/>
      </w:pPr>
      <w:r>
        <w:rPr>
          <w:b w:val="true"/>
          <w:sz w:val="22"/>
          <w:szCs w:val="22"/>
        </w:rPr>
        <w:t xml:space="preserve">1.6.  </w:t>
      </w:r>
      <w:r>
        <w:rPr>
          <w:b w:val="true"/>
          <w:sz w:val="22"/>
          <w:szCs w:val="22"/>
        </w:rPr>
        <w:t xml:space="preserve">Parapeito</w:t>
      </w:r>
      <w:r>
        <w:rPr>
          <w:sz w:val="22"/>
          <w:szCs w:val="22"/>
        </w:rPr>
        <w:t xml:space="preserve"> de alvenaria na cor branca em bom estado, com acabamento de granito em bom estado. </w:t>
      </w:r>
    </w:p>
    <w:p>
      <w:pPr>
        <w:spacing w:before="0" w:after="10"/>
        <w:ind w:left="568" w:hanging="284"/>
        <w:jc w:val="both"/>
      </w:pPr>
      <w:r>
        <w:rPr>
          <w:b w:val="true"/>
          <w:sz w:val="22"/>
          <w:szCs w:val="22"/>
        </w:rPr>
        <w:t xml:space="preserve">1.7.  </w:t>
      </w:r>
      <w:r>
        <w:rPr>
          <w:b w:val="true"/>
          <w:sz w:val="22"/>
          <w:szCs w:val="22"/>
        </w:rPr>
        <w:t xml:space="preserve">Porta de correr portal</w:t>
      </w:r>
      <w:r>
        <w:rPr>
          <w:sz w:val="22"/>
          <w:szCs w:val="22"/>
        </w:rPr>
        <w:t xml:space="preserve"> de alumínio com vidros na cor branca em bom estado. </w:t>
      </w:r>
    </w:p>
    <w:p>
      <w:pPr>
        <w:spacing w:before="0" w:after="10"/>
        <w:ind w:left="852" w:hanging="284"/>
        <w:jc w:val="both"/>
      </w:pPr>
      <w:r>
        <w:rPr>
          <w:b w:val="true"/>
          <w:sz w:val="22"/>
          <w:szCs w:val="22"/>
        </w:rPr>
        <w:t xml:space="preserve">1.7.1.  </w:t>
      </w:r>
      <w:r>
        <w:rPr>
          <w:sz w:val="22"/>
          <w:szCs w:val="22"/>
        </w:rPr>
        <w:t xml:space="preserve">2 </w:t>
      </w:r>
      <w:r>
        <w:rPr>
          <w:b w:val="true"/>
          <w:sz w:val="22"/>
          <w:szCs w:val="22"/>
        </w:rPr>
        <w:t xml:space="preserve">Travas</w:t>
      </w:r>
      <w:r>
        <w:rPr>
          <w:sz w:val="22"/>
          <w:szCs w:val="22"/>
        </w:rPr>
        <w:t xml:space="preserve"> de alumínio na cor branca, em funcionamento. </w:t>
      </w:r>
    </w:p>
    <w:p>
      <w:pPr>
        <w:spacing w:before="0" w:after="10"/>
        <w:ind w:left="568" w:hanging="284"/>
        <w:jc w:val="both"/>
      </w:pPr>
      <w:r>
        <w:rPr>
          <w:b w:val="true"/>
          <w:sz w:val="22"/>
          <w:szCs w:val="22"/>
        </w:rPr>
        <w:t xml:space="preserve">1.8.  </w:t>
      </w:r>
      <w:r>
        <w:rPr>
          <w:sz w:val="22"/>
          <w:szCs w:val="22"/>
        </w:rPr>
        <w:t xml:space="preserve">1 </w:t>
      </w:r>
      <w:r>
        <w:rPr>
          <w:b w:val="true"/>
          <w:sz w:val="22"/>
          <w:szCs w:val="22"/>
        </w:rPr>
        <w:t xml:space="preserve">Janela</w:t>
      </w:r>
      <w:r>
        <w:rPr>
          <w:sz w:val="22"/>
          <w:szCs w:val="22"/>
        </w:rPr>
        <w:t xml:space="preserve"> de alumínio com blindex na cor branca em bom estado, sendo dez vidros com estrutura de metal. </w:t>
      </w:r>
    </w:p>
    <w:p>
      <w:pPr>
        <w:spacing w:before="0" w:after="10"/>
        <w:ind w:left="852" w:hanging="284"/>
        <w:jc w:val="both"/>
      </w:pPr>
      <w:r>
        <w:rPr>
          <w:b w:val="true"/>
          <w:sz w:val="22"/>
          <w:szCs w:val="22"/>
        </w:rPr>
        <w:t xml:space="preserve">1.8.1.  </w:t>
      </w:r>
      <w:r>
        <w:rPr>
          <w:sz w:val="22"/>
          <w:szCs w:val="22"/>
        </w:rPr>
        <w:t xml:space="preserve">1 </w:t>
      </w:r>
      <w:r>
        <w:rPr>
          <w:b w:val="true"/>
          <w:sz w:val="22"/>
          <w:szCs w:val="22"/>
        </w:rPr>
        <w:t xml:space="preserve">Fechadura</w:t>
      </w:r>
      <w:r>
        <w:rPr>
          <w:sz w:val="22"/>
          <w:szCs w:val="22"/>
        </w:rPr>
        <w:t xml:space="preserve"> de metal na cor branca, em funcionamento, com uma chave. </w:t>
      </w:r>
    </w:p>
    <w:p>
      <w:pPr>
        <w:spacing w:before="0" w:after="10"/>
        <w:ind w:left="568" w:hanging="284"/>
        <w:jc w:val="both"/>
      </w:pPr>
      <w:r>
        <w:rPr>
          <w:b w:val="true"/>
          <w:sz w:val="22"/>
          <w:szCs w:val="22"/>
        </w:rPr>
        <w:t xml:space="preserve">1.9.  </w:t>
      </w:r>
      <w:r>
        <w:rPr>
          <w:sz w:val="22"/>
          <w:szCs w:val="22"/>
        </w:rPr>
        <w:t xml:space="preserve">1 </w:t>
      </w:r>
      <w:r>
        <w:rPr>
          <w:b w:val="true"/>
          <w:sz w:val="22"/>
          <w:szCs w:val="22"/>
        </w:rPr>
        <w:t xml:space="preserve">Ralo</w:t>
      </w:r>
      <w:r>
        <w:rPr>
          <w:sz w:val="22"/>
          <w:szCs w:val="22"/>
        </w:rPr>
        <w:t xml:space="preserve"> de plástico na cor branca em bom estado. </w:t>
      </w:r>
    </w:p>
    <w:p>
      <w:pPr>
        <w:spacing w:before="0" w:after="10"/>
        <w:ind w:left="568" w:hanging="284"/>
        <w:jc w:val="both"/>
      </w:pPr>
      <w:r>
        <w:rPr>
          <w:b w:val="true"/>
          <w:sz w:val="22"/>
          <w:szCs w:val="22"/>
        </w:rPr>
        <w:t xml:space="preserve">1.10.  </w:t>
      </w:r>
      <w:r>
        <w:rPr>
          <w:sz w:val="22"/>
          <w:szCs w:val="22"/>
        </w:rPr>
        <w:t xml:space="preserve">2 </w:t>
      </w:r>
      <w:r>
        <w:rPr>
          <w:b w:val="true"/>
          <w:sz w:val="22"/>
          <w:szCs w:val="22"/>
        </w:rPr>
        <w:t xml:space="preserve">Trilhos</w:t>
      </w:r>
      <w:r>
        <w:rPr>
          <w:sz w:val="22"/>
          <w:szCs w:val="22"/>
        </w:rPr>
        <w:t xml:space="preserve"> de metal na cor branca em bom estado. </w:t>
      </w:r>
    </w:p>
    <w:p>
      <w:pPr>
        <w:spacing w:before="0" w:after="10"/>
        <w:ind w:left="852" w:hanging="284"/>
        <w:jc w:val="both"/>
      </w:pPr>
      <w:r>
        <w:rPr>
          <w:b w:val="true"/>
          <w:sz w:val="22"/>
          <w:szCs w:val="22"/>
        </w:rPr>
        <w:t xml:space="preserve">1.10.1.  </w:t>
      </w:r>
      <w:r>
        <w:rPr>
          <w:sz w:val="22"/>
          <w:szCs w:val="22"/>
        </w:rPr>
        <w:t xml:space="preserve">2 </w:t>
      </w:r>
      <w:r>
        <w:rPr>
          <w:b w:val="true"/>
          <w:sz w:val="22"/>
          <w:szCs w:val="22"/>
        </w:rPr>
        <w:t xml:space="preserve">Blackouts</w:t>
      </w:r>
      <w:r>
        <w:rPr>
          <w:sz w:val="22"/>
          <w:szCs w:val="22"/>
        </w:rPr>
        <w:t xml:space="preserve"> de tecido e pvc na cor branca em bom estado, uma delas com pequenos furos, e a outra com uma pate danificada, desgaste de uso.. </w:t>
      </w:r>
    </w:p>
    <w:p>
      <w:pPr>
        <w:spacing w:before="0" w:after="10"/>
        <w:ind w:left="852" w:hanging="284"/>
        <w:jc w:val="both"/>
      </w:pPr>
      <w:r>
        <w:rPr>
          <w:b w:val="true"/>
          <w:sz w:val="22"/>
          <w:szCs w:val="22"/>
        </w:rPr>
        <w:t xml:space="preserve">1.10.2.  </w:t>
      </w:r>
      <w:r>
        <w:rPr>
          <w:sz w:val="22"/>
          <w:szCs w:val="22"/>
        </w:rPr>
        <w:t xml:space="preserve">2 </w:t>
      </w:r>
      <w:r>
        <w:rPr>
          <w:b w:val="true"/>
          <w:sz w:val="22"/>
          <w:szCs w:val="22"/>
        </w:rPr>
        <w:t xml:space="preserve">Cortinas</w:t>
      </w:r>
      <w:r>
        <w:rPr>
          <w:sz w:val="22"/>
          <w:szCs w:val="22"/>
        </w:rPr>
        <w:t xml:space="preserve"> na cor branca em bom estado. </w:t>
      </w:r>
    </w:p>
    <w:p>
      <w:pPr>
        <w:spacing w:before="0" w:after="10"/>
        <w:ind w:left="568" w:hanging="284"/>
        <w:jc w:val="both"/>
      </w:pPr>
      <w:r>
        <w:rPr>
          <w:b w:val="true"/>
          <w:sz w:val="22"/>
          <w:szCs w:val="22"/>
        </w:rPr>
        <w:t xml:space="preserve">1.11.  </w:t>
      </w:r>
      <w:r>
        <w:rPr>
          <w:b w:val="true"/>
          <w:sz w:val="22"/>
          <w:szCs w:val="22"/>
        </w:rPr>
        <w:t xml:space="preserve">Mesinha de centro</w:t>
      </w:r>
      <w:r>
        <w:rPr>
          <w:sz w:val="22"/>
          <w:szCs w:val="22"/>
        </w:rPr>
        <w:t xml:space="preserve"> de vine em bom estado, redonda, com um vidro em bom estado. </w:t>
      </w:r>
    </w:p>
    <w:p>
      <w:pPr>
        <w:spacing w:before="0" w:after="10"/>
        <w:ind w:left="568" w:hanging="284"/>
        <w:jc w:val="both"/>
      </w:pPr>
      <w:r>
        <w:rPr>
          <w:b w:val="true"/>
          <w:sz w:val="22"/>
          <w:szCs w:val="22"/>
        </w:rPr>
        <w:t xml:space="preserve">1.12.  </w:t>
      </w:r>
      <w:r>
        <w:rPr>
          <w:sz w:val="22"/>
          <w:szCs w:val="22"/>
        </w:rPr>
        <w:t xml:space="preserve">1 </w:t>
      </w:r>
      <w:r>
        <w:rPr>
          <w:b w:val="true"/>
          <w:sz w:val="22"/>
          <w:szCs w:val="22"/>
        </w:rPr>
        <w:t xml:space="preserve">Pia</w:t>
      </w:r>
      <w:r>
        <w:rPr>
          <w:sz w:val="22"/>
          <w:szCs w:val="22"/>
        </w:rPr>
        <w:t xml:space="preserve"> de granito na cor cinza em bom estado. </w:t>
      </w:r>
    </w:p>
    <w:p>
      <w:pPr>
        <w:spacing w:before="0" w:after="10"/>
        <w:ind w:left="852" w:hanging="284"/>
        <w:jc w:val="both"/>
      </w:pPr>
      <w:r>
        <w:rPr>
          <w:b w:val="true"/>
          <w:sz w:val="22"/>
          <w:szCs w:val="22"/>
        </w:rPr>
        <w:t xml:space="preserve">1.12.1.  </w:t>
      </w:r>
      <w:r>
        <w:rPr>
          <w:sz w:val="22"/>
          <w:szCs w:val="22"/>
        </w:rPr>
        <w:t xml:space="preserve">1 </w:t>
      </w:r>
      <w:r>
        <w:rPr>
          <w:b w:val="true"/>
          <w:sz w:val="22"/>
          <w:szCs w:val="22"/>
        </w:rPr>
        <w:t xml:space="preserve">Cuba</w:t>
      </w:r>
      <w:r>
        <w:rPr>
          <w:sz w:val="22"/>
          <w:szCs w:val="22"/>
        </w:rPr>
        <w:t xml:space="preserve"> de inox em bom estado. </w:t>
      </w:r>
    </w:p>
    <w:p>
      <w:pPr>
        <w:spacing w:before="0" w:after="10"/>
        <w:ind w:left="568" w:hanging="284"/>
        <w:jc w:val="both"/>
      </w:pPr>
      <w:r>
        <w:rPr>
          <w:b w:val="true"/>
          <w:sz w:val="22"/>
          <w:szCs w:val="22"/>
        </w:rPr>
        <w:t xml:space="preserve">1.13.  </w:t>
      </w:r>
      <w:r>
        <w:rPr>
          <w:sz w:val="22"/>
          <w:szCs w:val="22"/>
        </w:rPr>
        <w:t xml:space="preserve">1 </w:t>
      </w:r>
      <w:r>
        <w:rPr>
          <w:b w:val="true"/>
          <w:sz w:val="22"/>
          <w:szCs w:val="22"/>
        </w:rPr>
        <w:t xml:space="preserve">Torneira</w:t>
      </w:r>
      <w:r>
        <w:rPr>
          <w:sz w:val="22"/>
          <w:szCs w:val="22"/>
        </w:rPr>
        <w:t xml:space="preserve"> de metal, em funcionamento, sendo também uma mangueira com sistema de retorno da mangueira não funcionando. Com regulador de saída de água, em ducha ou corrente, sistema em funcionamento.. </w:t>
      </w:r>
    </w:p>
    <w:p>
      <w:pPr>
        <w:spacing w:before="0" w:after="10"/>
        <w:ind w:left="568" w:hanging="284"/>
        <w:jc w:val="both"/>
      </w:pPr>
      <w:r>
        <w:rPr>
          <w:b w:val="true"/>
          <w:sz w:val="22"/>
          <w:szCs w:val="22"/>
        </w:rPr>
        <w:t xml:space="preserve">1.14.  </w:t>
      </w:r>
      <w:r>
        <w:rPr>
          <w:sz w:val="22"/>
          <w:szCs w:val="22"/>
        </w:rPr>
        <w:t xml:space="preserve">1 </w:t>
      </w:r>
      <w:r>
        <w:rPr>
          <w:b w:val="true"/>
          <w:sz w:val="22"/>
          <w:szCs w:val="22"/>
        </w:rPr>
        <w:t xml:space="preserve">Armário da pia</w:t>
      </w:r>
      <w:r>
        <w:rPr>
          <w:sz w:val="22"/>
          <w:szCs w:val="22"/>
        </w:rPr>
        <w:t xml:space="preserve"> de mdf na cor marfim em bom estado, com duas portas e puxadores americanos em bom estado. Parte inferior com estufado, laminado externo soltando. </w:t>
      </w:r>
    </w:p>
    <w:p>
      <w:pPr>
        <w:spacing w:before="0" w:after="10"/>
        <w:ind w:left="568" w:hanging="284"/>
        <w:jc w:val="both"/>
      </w:pPr>
      <w:r>
        <w:rPr>
          <w:b w:val="true"/>
          <w:sz w:val="22"/>
          <w:szCs w:val="22"/>
        </w:rPr>
        <w:t xml:space="preserve">1.15.  </w:t>
      </w:r>
      <w:r>
        <w:rPr>
          <w:sz w:val="22"/>
          <w:szCs w:val="22"/>
        </w:rPr>
        <w:t xml:space="preserve">1 </w:t>
      </w:r>
      <w:r>
        <w:rPr>
          <w:b w:val="true"/>
          <w:sz w:val="22"/>
          <w:szCs w:val="22"/>
        </w:rPr>
        <w:t xml:space="preserve">Armário encima da pia</w:t>
      </w:r>
      <w:r>
        <w:rPr>
          <w:sz w:val="22"/>
          <w:szCs w:val="22"/>
        </w:rPr>
        <w:t xml:space="preserve"> de mdf na cor branca em bom estado, com duas portas em bom estado, parte interna com uma prateleira em bom estado.. </w:t>
      </w:r>
    </w:p>
    <w:p>
      <w:pPr>
        <w:spacing w:before="0" w:after="10"/>
        <w:ind w:left="568" w:hanging="284"/>
        <w:jc w:val="both"/>
      </w:pPr>
      <w:r>
        <w:rPr>
          <w:b w:val="true"/>
          <w:sz w:val="22"/>
          <w:szCs w:val="22"/>
        </w:rPr>
        <w:t xml:space="preserve">1.16.  </w:t>
      </w:r>
      <w:r>
        <w:rPr>
          <w:sz w:val="22"/>
          <w:szCs w:val="22"/>
        </w:rPr>
        <w:t xml:space="preserve">1 </w:t>
      </w:r>
      <w:r>
        <w:rPr>
          <w:b w:val="true"/>
          <w:sz w:val="22"/>
          <w:szCs w:val="22"/>
        </w:rPr>
        <w:t xml:space="preserve">Sofá</w:t>
      </w:r>
      <w:r>
        <w:rPr>
          <w:sz w:val="22"/>
          <w:szCs w:val="22"/>
        </w:rPr>
        <w:t xml:space="preserve"> de vine em bom estado. </w:t>
      </w:r>
    </w:p>
    <w:p>
      <w:pPr>
        <w:spacing w:before="0" w:after="10"/>
        <w:ind w:left="852" w:hanging="284"/>
        <w:jc w:val="both"/>
      </w:pPr>
      <w:r>
        <w:rPr>
          <w:b w:val="true"/>
          <w:sz w:val="22"/>
          <w:szCs w:val="22"/>
        </w:rPr>
        <w:t xml:space="preserve">1.16.1.  </w:t>
      </w:r>
      <w:r>
        <w:rPr>
          <w:sz w:val="22"/>
          <w:szCs w:val="22"/>
        </w:rPr>
        <w:t xml:space="preserve">1 </w:t>
      </w:r>
      <w:r>
        <w:rPr>
          <w:b w:val="true"/>
          <w:sz w:val="22"/>
          <w:szCs w:val="22"/>
        </w:rPr>
        <w:t xml:space="preserve">Almofada assento</w:t>
      </w:r>
      <w:r>
        <w:rPr>
          <w:sz w:val="22"/>
          <w:szCs w:val="22"/>
        </w:rPr>
        <w:t xml:space="preserve"> de tecido na cor verde em bom estado. </w:t>
      </w:r>
    </w:p>
    <w:p>
      <w:pPr>
        <w:spacing w:before="0" w:after="10"/>
        <w:ind w:left="852" w:hanging="284"/>
        <w:jc w:val="both"/>
      </w:pPr>
      <w:r>
        <w:rPr>
          <w:b w:val="true"/>
          <w:sz w:val="22"/>
          <w:szCs w:val="22"/>
        </w:rPr>
        <w:t xml:space="preserve">1.16.2.  </w:t>
      </w:r>
      <w:r>
        <w:rPr>
          <w:sz w:val="22"/>
          <w:szCs w:val="22"/>
        </w:rPr>
        <w:t xml:space="preserve">5 </w:t>
      </w:r>
      <w:r>
        <w:rPr>
          <w:b w:val="true"/>
          <w:sz w:val="22"/>
          <w:szCs w:val="22"/>
        </w:rPr>
        <w:t xml:space="preserve">Almofadas menores</w:t>
      </w:r>
      <w:r>
        <w:rPr>
          <w:sz w:val="22"/>
          <w:szCs w:val="22"/>
        </w:rPr>
        <w:t xml:space="preserve"> de tecido em bom estado, sendo três com tecido floral e dois na cor verde. </w:t>
      </w:r>
    </w:p>
    <w:p>
      <w:pPr>
        <w:spacing w:before="0" w:after="10"/>
        <w:ind w:left="568" w:hanging="284"/>
        <w:jc w:val="both"/>
      </w:pPr>
      <w:r>
        <w:rPr>
          <w:b w:val="true"/>
          <w:sz w:val="22"/>
          <w:szCs w:val="22"/>
        </w:rPr>
        <w:t xml:space="preserve">1.17.  </w:t>
      </w:r>
      <w:r>
        <w:rPr>
          <w:sz w:val="22"/>
          <w:szCs w:val="22"/>
        </w:rPr>
        <w:t xml:space="preserve">2 </w:t>
      </w:r>
      <w:r>
        <w:rPr>
          <w:b w:val="true"/>
          <w:sz w:val="22"/>
          <w:szCs w:val="22"/>
        </w:rPr>
        <w:t xml:space="preserve">Luminária embutida</w:t>
      </w:r>
      <w:r>
        <w:rPr>
          <w:sz w:val="22"/>
          <w:szCs w:val="22"/>
        </w:rPr>
        <w:t xml:space="preserve"> de alumínio na cor branca em bom estado. </w:t>
      </w:r>
    </w:p>
    <w:p>
      <w:pPr>
        <w:spacing w:before="0" w:after="10"/>
        <w:ind w:left="568" w:hanging="284"/>
        <w:jc w:val="both"/>
      </w:pPr>
      <w:r>
        <w:rPr>
          <w:b w:val="true"/>
          <w:sz w:val="22"/>
          <w:szCs w:val="22"/>
        </w:rPr>
        <w:t xml:space="preserve">1.18.  </w:t>
      </w:r>
      <w:r>
        <w:rPr>
          <w:sz w:val="22"/>
          <w:szCs w:val="22"/>
        </w:rPr>
        <w:t xml:space="preserve">2 </w:t>
      </w:r>
      <w:r>
        <w:rPr>
          <w:b w:val="true"/>
          <w:sz w:val="22"/>
          <w:szCs w:val="22"/>
        </w:rPr>
        <w:t xml:space="preserve">Lâmpada econômica</w:t>
      </w:r>
      <w:r>
        <w:rPr>
          <w:sz w:val="22"/>
          <w:szCs w:val="22"/>
        </w:rPr>
        <w:t xml:space="preserve"> nova e perfeita. </w:t>
      </w:r>
    </w:p>
    <w:p>
      <w:pPr>
        <w:spacing w:before="0" w:after="10"/>
        <w:ind w:left="284" w:hanging="284"/>
        <w:jc w:val="both"/>
      </w:pPr>
      <w:r>
        <w:rPr>
          <w:b w:val="true"/>
          <w:sz w:val="22"/>
          <w:szCs w:val="22"/>
        </w:rPr>
        <w:t xml:space="preserve">2.  </w:t>
      </w:r>
      <w:r>
        <w:rPr>
          <w:b w:val="true"/>
          <w:sz w:val="22"/>
          <w:szCs w:val="22"/>
        </w:rPr>
        <w:t xml:space="preserve">Sala</w:t>
      </w:r>
    </w:p>
    <w:p>
      <w:pPr>
        <w:spacing w:before="0" w:after="10"/>
        <w:ind w:left="568" w:hanging="284"/>
        <w:jc w:val="both"/>
      </w:pPr>
      <w:r>
        <w:rPr>
          <w:b w:val="true"/>
          <w:sz w:val="22"/>
          <w:szCs w:val="22"/>
        </w:rPr>
        <w:t xml:space="preserve">2.1.  </w:t>
      </w:r>
      <w:r>
        <w:rPr>
          <w:b w:val="true"/>
          <w:sz w:val="22"/>
          <w:szCs w:val="22"/>
        </w:rPr>
        <w:t xml:space="preserve">Piso</w:t>
      </w:r>
      <w:r>
        <w:rPr>
          <w:sz w:val="22"/>
          <w:szCs w:val="22"/>
        </w:rPr>
        <w:t xml:space="preserve"> de laminado com pintura em verniz em bom estado. </w:t>
      </w:r>
    </w:p>
    <w:p>
      <w:pPr>
        <w:spacing w:before="0" w:after="10"/>
        <w:ind w:left="568" w:hanging="284"/>
        <w:jc w:val="both"/>
      </w:pPr>
      <w:r>
        <w:rPr>
          <w:b w:val="true"/>
          <w:sz w:val="22"/>
          <w:szCs w:val="22"/>
        </w:rPr>
        <w:t xml:space="preserve">2.2.  </w:t>
      </w:r>
      <w:r>
        <w:rPr>
          <w:b w:val="true"/>
          <w:sz w:val="22"/>
          <w:szCs w:val="22"/>
        </w:rPr>
        <w:t xml:space="preserve">Rodapé</w:t>
      </w:r>
      <w:r>
        <w:rPr>
          <w:sz w:val="22"/>
          <w:szCs w:val="22"/>
        </w:rPr>
        <w:t xml:space="preserve"> de madeira na cor branca em bom estado. </w:t>
      </w:r>
    </w:p>
    <w:p>
      <w:pPr>
        <w:spacing w:before="0" w:after="10"/>
        <w:ind w:left="568" w:hanging="284"/>
        <w:jc w:val="both"/>
      </w:pPr>
      <w:r>
        <w:rPr>
          <w:b w:val="true"/>
          <w:sz w:val="22"/>
          <w:szCs w:val="22"/>
        </w:rPr>
        <w:t xml:space="preserve">2.3.  </w:t>
      </w:r>
      <w:r>
        <w:rPr>
          <w:b w:val="true"/>
          <w:sz w:val="22"/>
          <w:szCs w:val="22"/>
        </w:rPr>
        <w:t xml:space="preserve">Parede</w:t>
      </w:r>
      <w:r>
        <w:rPr>
          <w:sz w:val="22"/>
          <w:szCs w:val="22"/>
        </w:rPr>
        <w:t xml:space="preserve"> de alvenaria na cor bege em bom estado, com pregos e manchas. </w:t>
      </w:r>
    </w:p>
    <w:p>
      <w:pPr>
        <w:spacing w:before="0" w:after="10"/>
        <w:ind w:left="852" w:hanging="284"/>
        <w:jc w:val="both"/>
      </w:pPr>
      <w:r>
        <w:rPr>
          <w:b w:val="true"/>
          <w:sz w:val="22"/>
          <w:szCs w:val="22"/>
        </w:rPr>
        <w:t xml:space="preserve">2.3.1.  </w:t>
      </w:r>
      <w:r>
        <w:rPr>
          <w:sz w:val="22"/>
          <w:szCs w:val="22"/>
        </w:rPr>
        <w:t xml:space="preserve">2 </w:t>
      </w:r>
      <w:r>
        <w:rPr>
          <w:b w:val="true"/>
          <w:sz w:val="22"/>
          <w:szCs w:val="22"/>
        </w:rPr>
        <w:t xml:space="preserve">Paredes</w:t>
      </w:r>
      <w:r>
        <w:rPr>
          <w:sz w:val="22"/>
          <w:szCs w:val="22"/>
        </w:rPr>
        <w:t xml:space="preserve"> em bom estado, sendo duas paredes revestidas com papel de parede em bom estado com um parafuso em uma das paredes. </w:t>
      </w:r>
    </w:p>
    <w:p>
      <w:pPr>
        <w:spacing w:before="0" w:after="10"/>
        <w:ind w:left="852" w:hanging="284"/>
        <w:jc w:val="both"/>
      </w:pPr>
      <w:r>
        <w:rPr>
          <w:b w:val="true"/>
          <w:sz w:val="22"/>
          <w:szCs w:val="22"/>
        </w:rPr>
        <w:t xml:space="preserve">2.3.2.  </w:t>
      </w:r>
      <w:r>
        <w:rPr>
          <w:sz w:val="22"/>
          <w:szCs w:val="22"/>
        </w:rPr>
        <w:t xml:space="preserve">1 </w:t>
      </w:r>
      <w:r>
        <w:rPr>
          <w:b w:val="true"/>
          <w:sz w:val="22"/>
          <w:szCs w:val="22"/>
        </w:rPr>
        <w:t xml:space="preserve">Painel</w:t>
      </w:r>
      <w:r>
        <w:rPr>
          <w:sz w:val="22"/>
          <w:szCs w:val="22"/>
        </w:rPr>
        <w:t xml:space="preserve"> de mdf na cor mogno em bom estado, parede de acesso ao corredor. </w:t>
      </w:r>
    </w:p>
    <w:p>
      <w:pPr>
        <w:spacing w:before="0" w:after="10"/>
        <w:ind w:left="852" w:hanging="284"/>
        <w:jc w:val="both"/>
      </w:pPr>
      <w:r>
        <w:rPr>
          <w:b w:val="true"/>
          <w:sz w:val="22"/>
          <w:szCs w:val="22"/>
        </w:rPr>
        <w:t xml:space="preserve">2.3.3.  </w:t>
      </w:r>
      <w:r>
        <w:rPr>
          <w:sz w:val="22"/>
          <w:szCs w:val="22"/>
        </w:rPr>
        <w:t xml:space="preserve">1 </w:t>
      </w:r>
      <w:r>
        <w:rPr>
          <w:b w:val="true"/>
          <w:sz w:val="22"/>
          <w:szCs w:val="22"/>
        </w:rPr>
        <w:t xml:space="preserve">Painel</w:t>
      </w:r>
      <w:r>
        <w:rPr>
          <w:sz w:val="22"/>
          <w:szCs w:val="22"/>
        </w:rPr>
        <w:t xml:space="preserve"> de mdf na cor branca em bom estado, com duas portas em bom estado, com prateleiras internas em bom estado. Com furos da fixação. </w:t>
      </w:r>
    </w:p>
    <w:p>
      <w:pPr>
        <w:spacing w:before="0" w:after="10"/>
        <w:ind w:left="568" w:hanging="284"/>
        <w:jc w:val="both"/>
      </w:pPr>
      <w:r>
        <w:rPr>
          <w:b w:val="true"/>
          <w:sz w:val="22"/>
          <w:szCs w:val="22"/>
        </w:rPr>
        <w:t xml:space="preserve">2.4.  </w:t>
      </w:r>
      <w:r>
        <w:rPr>
          <w:b w:val="true"/>
          <w:sz w:val="22"/>
          <w:szCs w:val="22"/>
        </w:rPr>
        <w:t xml:space="preserve">Teto</w:t>
      </w:r>
      <w:r>
        <w:rPr>
          <w:sz w:val="22"/>
          <w:szCs w:val="22"/>
        </w:rPr>
        <w:t xml:space="preserve"> de rebaixado em gesso na cor branca em bom estado. </w:t>
      </w:r>
    </w:p>
    <w:p>
      <w:pPr>
        <w:spacing w:before="0" w:after="10"/>
        <w:ind w:left="568" w:hanging="284"/>
        <w:jc w:val="both"/>
      </w:pPr>
      <w:r>
        <w:rPr>
          <w:b w:val="true"/>
          <w:sz w:val="22"/>
          <w:szCs w:val="22"/>
        </w:rPr>
        <w:t xml:space="preserve">2.5.  </w:t>
      </w:r>
      <w:r>
        <w:rPr>
          <w:sz w:val="22"/>
          <w:szCs w:val="22"/>
        </w:rPr>
        <w:t xml:space="preserve">10 </w:t>
      </w:r>
      <w:r>
        <w:rPr>
          <w:b w:val="true"/>
          <w:sz w:val="22"/>
          <w:szCs w:val="22"/>
        </w:rPr>
        <w:t xml:space="preserve">Tomadas</w:t>
      </w:r>
      <w:r>
        <w:rPr>
          <w:sz w:val="22"/>
          <w:szCs w:val="22"/>
        </w:rPr>
        <w:t xml:space="preserve"> de plástico na cor branca em bom estado, uma delas embutida no painel de mdf. </w:t>
      </w:r>
    </w:p>
    <w:p>
      <w:pPr>
        <w:spacing w:before="0" w:after="10"/>
        <w:ind w:left="568" w:hanging="284"/>
        <w:jc w:val="both"/>
      </w:pPr>
      <w:r>
        <w:rPr>
          <w:b w:val="true"/>
          <w:sz w:val="22"/>
          <w:szCs w:val="22"/>
        </w:rPr>
        <w:t xml:space="preserve">2.6.  </w:t>
      </w:r>
      <w:r>
        <w:rPr>
          <w:sz w:val="22"/>
          <w:szCs w:val="22"/>
        </w:rPr>
        <w:t xml:space="preserve">4 </w:t>
      </w:r>
      <w:r>
        <w:rPr>
          <w:b w:val="true"/>
          <w:sz w:val="22"/>
          <w:szCs w:val="22"/>
        </w:rPr>
        <w:t xml:space="preserve">Interruptores</w:t>
      </w:r>
      <w:r>
        <w:rPr>
          <w:sz w:val="22"/>
          <w:szCs w:val="22"/>
        </w:rPr>
        <w:t xml:space="preserve"> de plástico nova e perfeita, dois deles sendo com painel de regulagem da iluminaçãoda sala. </w:t>
      </w:r>
    </w:p>
    <w:p>
      <w:pPr>
        <w:spacing w:before="0" w:after="10"/>
        <w:ind w:left="568" w:hanging="284"/>
        <w:jc w:val="both"/>
      </w:pPr>
      <w:r>
        <w:rPr>
          <w:b w:val="true"/>
          <w:sz w:val="22"/>
          <w:szCs w:val="22"/>
        </w:rPr>
        <w:t xml:space="preserve">2.7.  </w:t>
      </w:r>
      <w:r>
        <w:rPr>
          <w:b w:val="true"/>
          <w:sz w:val="22"/>
          <w:szCs w:val="22"/>
        </w:rPr>
        <w:t xml:space="preserve">Porta e portal</w:t>
      </w:r>
      <w:r>
        <w:rPr>
          <w:sz w:val="22"/>
          <w:szCs w:val="22"/>
        </w:rPr>
        <w:t xml:space="preserve"> de madeira na cor branca em bom estado. </w:t>
      </w:r>
    </w:p>
    <w:p>
      <w:pPr>
        <w:spacing w:before="0" w:after="10"/>
        <w:ind w:left="852" w:hanging="284"/>
        <w:jc w:val="both"/>
      </w:pPr>
      <w:r>
        <w:rPr>
          <w:b w:val="true"/>
          <w:sz w:val="22"/>
          <w:szCs w:val="22"/>
        </w:rPr>
        <w:t xml:space="preserve">2.7.1.  </w:t>
      </w:r>
      <w:r>
        <w:rPr>
          <w:b w:val="true"/>
          <w:sz w:val="22"/>
          <w:szCs w:val="22"/>
        </w:rPr>
        <w:t xml:space="preserve">Olho mágico</w:t>
      </w:r>
      <w:r>
        <w:rPr>
          <w:sz w:val="22"/>
          <w:szCs w:val="22"/>
        </w:rPr>
        <w:t xml:space="preserve"> em bom estado. </w:t>
      </w:r>
    </w:p>
    <w:p>
      <w:pPr>
        <w:spacing w:before="0" w:after="10"/>
        <w:ind w:left="568" w:hanging="284"/>
        <w:jc w:val="both"/>
      </w:pPr>
      <w:r>
        <w:rPr>
          <w:b w:val="true"/>
          <w:sz w:val="22"/>
          <w:szCs w:val="22"/>
        </w:rPr>
        <w:t xml:space="preserve">2.8.  </w:t>
      </w:r>
      <w:r>
        <w:rPr>
          <w:sz w:val="22"/>
          <w:szCs w:val="22"/>
        </w:rPr>
        <w:t xml:space="preserve">1 </w:t>
      </w:r>
      <w:r>
        <w:rPr>
          <w:b w:val="true"/>
          <w:sz w:val="22"/>
          <w:szCs w:val="22"/>
        </w:rPr>
        <w:t xml:space="preserve">Fechadura</w:t>
      </w:r>
      <w:r>
        <w:rPr>
          <w:sz w:val="22"/>
          <w:szCs w:val="22"/>
        </w:rPr>
        <w:t xml:space="preserve"> de metal nova e perfeita, com duas maçanetas e três chaves. </w:t>
      </w:r>
    </w:p>
    <w:p>
      <w:pPr>
        <w:spacing w:before="0" w:after="10"/>
        <w:ind w:left="568" w:hanging="284"/>
        <w:jc w:val="both"/>
      </w:pPr>
      <w:r>
        <w:rPr>
          <w:b w:val="true"/>
          <w:sz w:val="22"/>
          <w:szCs w:val="22"/>
        </w:rPr>
        <w:t xml:space="preserve">2.9.  </w:t>
      </w:r>
      <w:r>
        <w:rPr>
          <w:sz w:val="22"/>
          <w:szCs w:val="22"/>
        </w:rPr>
        <w:t xml:space="preserve">1 </w:t>
      </w:r>
      <w:r>
        <w:rPr>
          <w:b w:val="true"/>
          <w:sz w:val="22"/>
          <w:szCs w:val="22"/>
        </w:rPr>
        <w:t xml:space="preserve">Fechadura decodificada</w:t>
      </w:r>
      <w:r>
        <w:rPr>
          <w:sz w:val="22"/>
          <w:szCs w:val="22"/>
        </w:rPr>
        <w:t xml:space="preserve"> nova e perfeita, da marca mult-lock. </w:t>
      </w:r>
    </w:p>
    <w:p>
      <w:pPr>
        <w:spacing w:before="0" w:after="10"/>
        <w:ind w:left="568" w:hanging="284"/>
        <w:jc w:val="both"/>
      </w:pPr>
      <w:r>
        <w:rPr>
          <w:b w:val="true"/>
          <w:sz w:val="22"/>
          <w:szCs w:val="22"/>
        </w:rPr>
        <w:t xml:space="preserve">2.10.  </w:t>
      </w:r>
      <w:r>
        <w:rPr>
          <w:sz w:val="22"/>
          <w:szCs w:val="22"/>
        </w:rPr>
        <w:t xml:space="preserve">1 </w:t>
      </w:r>
      <w:r>
        <w:rPr>
          <w:b w:val="true"/>
          <w:sz w:val="22"/>
          <w:szCs w:val="22"/>
        </w:rPr>
        <w:t xml:space="preserve">Espelho</w:t>
      </w:r>
      <w:r>
        <w:rPr>
          <w:sz w:val="22"/>
          <w:szCs w:val="22"/>
        </w:rPr>
        <w:t xml:space="preserve"> em bom estado, localizado ao lado da porta de entrada. </w:t>
      </w:r>
    </w:p>
    <w:p>
      <w:pPr>
        <w:spacing w:before="0" w:after="10"/>
        <w:ind w:left="568" w:hanging="284"/>
        <w:jc w:val="both"/>
      </w:pPr>
      <w:r>
        <w:rPr>
          <w:b w:val="true"/>
          <w:sz w:val="22"/>
          <w:szCs w:val="22"/>
        </w:rPr>
        <w:t xml:space="preserve">2.11.  </w:t>
      </w:r>
      <w:r>
        <w:rPr>
          <w:sz w:val="22"/>
          <w:szCs w:val="22"/>
        </w:rPr>
        <w:t xml:space="preserve">1 </w:t>
      </w:r>
      <w:r>
        <w:rPr>
          <w:b w:val="true"/>
          <w:sz w:val="22"/>
          <w:szCs w:val="22"/>
        </w:rPr>
        <w:t xml:space="preserve">Armário</w:t>
      </w:r>
      <w:r>
        <w:rPr>
          <w:sz w:val="22"/>
          <w:szCs w:val="22"/>
        </w:rPr>
        <w:t xml:space="preserve"> de mdf na cor branca em bom estado, localizado entre a porta do corredor e a porta da cozinha. </w:t>
      </w:r>
    </w:p>
    <w:p>
      <w:pPr>
        <w:spacing w:before="0" w:after="10"/>
        <w:ind w:left="852" w:hanging="284"/>
        <w:jc w:val="both"/>
      </w:pPr>
      <w:r>
        <w:rPr>
          <w:b w:val="true"/>
          <w:sz w:val="22"/>
          <w:szCs w:val="22"/>
        </w:rPr>
        <w:t xml:space="preserve">2.11.1.  </w:t>
      </w:r>
      <w:r>
        <w:rPr>
          <w:sz w:val="22"/>
          <w:szCs w:val="22"/>
        </w:rPr>
        <w:t xml:space="preserve">1 </w:t>
      </w:r>
      <w:r>
        <w:rPr>
          <w:b w:val="true"/>
          <w:sz w:val="22"/>
          <w:szCs w:val="22"/>
        </w:rPr>
        <w:t xml:space="preserve">Balcão</w:t>
      </w:r>
      <w:r>
        <w:rPr>
          <w:sz w:val="22"/>
          <w:szCs w:val="22"/>
        </w:rPr>
        <w:t xml:space="preserve"> de granito na cor branca em bom estado. </w:t>
      </w:r>
    </w:p>
    <w:p>
      <w:pPr>
        <w:spacing w:before="0" w:after="10"/>
        <w:ind w:left="568" w:hanging="284"/>
        <w:jc w:val="both"/>
      </w:pPr>
      <w:r>
        <w:rPr>
          <w:b w:val="true"/>
          <w:sz w:val="22"/>
          <w:szCs w:val="22"/>
        </w:rPr>
        <w:t xml:space="preserve">2.12.  </w:t>
      </w:r>
      <w:r>
        <w:rPr>
          <w:sz w:val="22"/>
          <w:szCs w:val="22"/>
        </w:rPr>
        <w:t xml:space="preserve">1 </w:t>
      </w:r>
      <w:r>
        <w:rPr>
          <w:b w:val="true"/>
          <w:sz w:val="22"/>
          <w:szCs w:val="22"/>
        </w:rPr>
        <w:t xml:space="preserve">Mesa de escritório</w:t>
      </w:r>
      <w:r>
        <w:rPr>
          <w:sz w:val="22"/>
          <w:szCs w:val="22"/>
        </w:rPr>
        <w:t xml:space="preserve"> de mdf na cor branca em bom estado, com um furo no canto pra passagem de fios. </w:t>
      </w:r>
    </w:p>
    <w:p>
      <w:pPr>
        <w:spacing w:before="0" w:after="10"/>
        <w:ind w:left="568" w:hanging="284"/>
        <w:jc w:val="both"/>
      </w:pPr>
      <w:r>
        <w:rPr>
          <w:b w:val="true"/>
          <w:sz w:val="22"/>
          <w:szCs w:val="22"/>
        </w:rPr>
        <w:t xml:space="preserve">2.13.  </w:t>
      </w:r>
      <w:r>
        <w:rPr>
          <w:b w:val="true"/>
          <w:sz w:val="22"/>
          <w:szCs w:val="22"/>
        </w:rPr>
        <w:t xml:space="preserve">Armário ao lado da mesa</w:t>
      </w:r>
      <w:r>
        <w:rPr>
          <w:sz w:val="22"/>
          <w:szCs w:val="22"/>
        </w:rPr>
        <w:t xml:space="preserve"> de mdf na cor mogno em bom estado, com uma prateleira retrátil no lado externo. com uma porta e uma trava em bom estado. </w:t>
      </w:r>
    </w:p>
    <w:p>
      <w:pPr>
        <w:spacing w:before="0" w:after="10"/>
        <w:ind w:left="852" w:hanging="284"/>
        <w:jc w:val="both"/>
      </w:pPr>
      <w:r>
        <w:rPr>
          <w:b w:val="true"/>
          <w:sz w:val="22"/>
          <w:szCs w:val="22"/>
        </w:rPr>
        <w:t xml:space="preserve">2.13.1.  </w:t>
      </w:r>
      <w:r>
        <w:rPr>
          <w:sz w:val="22"/>
          <w:szCs w:val="22"/>
        </w:rPr>
        <w:t xml:space="preserve">4 </w:t>
      </w:r>
      <w:r>
        <w:rPr>
          <w:b w:val="true"/>
          <w:sz w:val="22"/>
          <w:szCs w:val="22"/>
        </w:rPr>
        <w:t xml:space="preserve">Gavetas</w:t>
      </w:r>
      <w:r>
        <w:rPr>
          <w:sz w:val="22"/>
          <w:szCs w:val="22"/>
        </w:rPr>
        <w:t xml:space="preserve"> de mdf na cor branca em bom estado, com puxadores em bom estado. </w:t>
      </w:r>
    </w:p>
    <w:p>
      <w:pPr>
        <w:spacing w:before="0" w:after="10"/>
        <w:ind w:left="852" w:hanging="284"/>
        <w:jc w:val="both"/>
      </w:pPr>
      <w:r>
        <w:rPr>
          <w:b w:val="true"/>
          <w:sz w:val="22"/>
          <w:szCs w:val="22"/>
        </w:rPr>
        <w:t xml:space="preserve">2.13.2.  </w:t>
      </w:r>
      <w:r>
        <w:rPr>
          <w:sz w:val="22"/>
          <w:szCs w:val="22"/>
        </w:rPr>
        <w:t xml:space="preserve">4 </w:t>
      </w:r>
      <w:r>
        <w:rPr>
          <w:b w:val="true"/>
          <w:sz w:val="22"/>
          <w:szCs w:val="22"/>
        </w:rPr>
        <w:t xml:space="preserve">Prateleiras internas</w:t>
      </w:r>
      <w:r>
        <w:rPr>
          <w:sz w:val="22"/>
          <w:szCs w:val="22"/>
        </w:rPr>
        <w:t xml:space="preserve"> de mdf na cor branca em bom estado. </w:t>
      </w:r>
    </w:p>
    <w:p>
      <w:pPr>
        <w:spacing w:before="0" w:after="10"/>
        <w:ind w:left="568" w:hanging="284"/>
        <w:jc w:val="both"/>
      </w:pPr>
      <w:r>
        <w:rPr>
          <w:b w:val="true"/>
          <w:sz w:val="22"/>
          <w:szCs w:val="22"/>
        </w:rPr>
        <w:t xml:space="preserve">2.14.  </w:t>
      </w:r>
      <w:r>
        <w:rPr>
          <w:sz w:val="22"/>
          <w:szCs w:val="22"/>
        </w:rPr>
        <w:t xml:space="preserve">1 </w:t>
      </w:r>
      <w:r>
        <w:rPr>
          <w:b w:val="true"/>
          <w:sz w:val="22"/>
          <w:szCs w:val="22"/>
        </w:rPr>
        <w:t xml:space="preserve">Mesa</w:t>
      </w:r>
      <w:r>
        <w:rPr>
          <w:sz w:val="22"/>
          <w:szCs w:val="22"/>
        </w:rPr>
        <w:t xml:space="preserve"> de mdf na cor mogno em bom estado. </w:t>
      </w:r>
    </w:p>
    <w:p>
      <w:pPr>
        <w:spacing w:before="0" w:after="10"/>
        <w:ind w:left="852" w:hanging="284"/>
        <w:jc w:val="both"/>
      </w:pPr>
      <w:r>
        <w:rPr>
          <w:b w:val="true"/>
          <w:sz w:val="22"/>
          <w:szCs w:val="22"/>
        </w:rPr>
        <w:t xml:space="preserve">2.14.1.  </w:t>
      </w:r>
      <w:r>
        <w:rPr>
          <w:sz w:val="22"/>
          <w:szCs w:val="22"/>
        </w:rPr>
        <w:t xml:space="preserve">2 </w:t>
      </w:r>
      <w:r>
        <w:rPr>
          <w:b w:val="true"/>
          <w:sz w:val="22"/>
          <w:szCs w:val="22"/>
        </w:rPr>
        <w:t xml:space="preserve">Portas de correr</w:t>
      </w:r>
      <w:r>
        <w:rPr>
          <w:sz w:val="22"/>
          <w:szCs w:val="22"/>
        </w:rPr>
        <w:t xml:space="preserve"> de alumínio com vidros na cor branca em bom estado, vidros brancos, com travas em funcionamento. </w:t>
      </w:r>
    </w:p>
    <w:p>
      <w:pPr>
        <w:spacing w:before="0" w:after="10"/>
        <w:ind w:left="568" w:hanging="284"/>
        <w:jc w:val="both"/>
      </w:pPr>
      <w:r>
        <w:rPr>
          <w:b w:val="true"/>
          <w:sz w:val="22"/>
          <w:szCs w:val="22"/>
        </w:rPr>
        <w:t xml:space="preserve">2.15.  </w:t>
      </w:r>
      <w:r>
        <w:rPr>
          <w:sz w:val="22"/>
          <w:szCs w:val="22"/>
        </w:rPr>
        <w:t xml:space="preserve">6 </w:t>
      </w:r>
      <w:r>
        <w:rPr>
          <w:b w:val="true"/>
          <w:sz w:val="22"/>
          <w:szCs w:val="22"/>
        </w:rPr>
        <w:t xml:space="preserve">Luminária embutida</w:t>
      </w:r>
      <w:r>
        <w:rPr>
          <w:sz w:val="22"/>
          <w:szCs w:val="22"/>
        </w:rPr>
        <w:t xml:space="preserve"> de alumínio com vidros na cor branca em bom estado, com todas as lâmpadas em funcionamento. </w:t>
      </w:r>
    </w:p>
    <w:p>
      <w:pPr>
        <w:spacing w:before="0" w:after="10"/>
        <w:ind w:left="568" w:hanging="284"/>
        <w:jc w:val="both"/>
      </w:pPr>
      <w:r>
        <w:rPr>
          <w:b w:val="true"/>
          <w:sz w:val="22"/>
          <w:szCs w:val="22"/>
        </w:rPr>
        <w:t xml:space="preserve">2.16.  </w:t>
      </w:r>
      <w:r>
        <w:rPr>
          <w:sz w:val="22"/>
          <w:szCs w:val="22"/>
        </w:rPr>
        <w:t xml:space="preserve">2 </w:t>
      </w:r>
      <w:r>
        <w:rPr>
          <w:b w:val="true"/>
          <w:sz w:val="22"/>
          <w:szCs w:val="22"/>
        </w:rPr>
        <w:t xml:space="preserve">Luminárias suspensas</w:t>
      </w:r>
      <w:r>
        <w:rPr>
          <w:sz w:val="22"/>
          <w:szCs w:val="22"/>
        </w:rPr>
        <w:t xml:space="preserve"> de aço escovado em bom estado, com todas as lâmpadas em funcionamento. </w:t>
      </w:r>
    </w:p>
    <w:p>
      <w:pPr>
        <w:spacing w:before="0" w:after="10"/>
        <w:ind w:left="568" w:hanging="284"/>
        <w:jc w:val="both"/>
      </w:pPr>
      <w:r>
        <w:rPr>
          <w:b w:val="true"/>
          <w:sz w:val="22"/>
          <w:szCs w:val="22"/>
        </w:rPr>
        <w:t xml:space="preserve">2.17.  </w:t>
      </w:r>
      <w:r>
        <w:rPr>
          <w:sz w:val="22"/>
          <w:szCs w:val="22"/>
        </w:rPr>
        <w:t xml:space="preserve">12 </w:t>
      </w:r>
      <w:r>
        <w:rPr>
          <w:b w:val="true"/>
          <w:sz w:val="22"/>
          <w:szCs w:val="22"/>
        </w:rPr>
        <w:t xml:space="preserve">Luminária dicróica</w:t>
      </w:r>
      <w:r>
        <w:rPr>
          <w:sz w:val="22"/>
          <w:szCs w:val="22"/>
        </w:rPr>
        <w:t xml:space="preserve"> em bom estado, sendo cinco delas com acabamento acrílico, quatro luminárias menores. com todas as lâmpadas em funcionamento. </w:t>
      </w:r>
    </w:p>
    <w:p>
      <w:pPr>
        <w:spacing w:before="0" w:after="10"/>
        <w:ind w:left="284" w:hanging="284"/>
        <w:jc w:val="both"/>
      </w:pPr>
      <w:r>
        <w:rPr>
          <w:b w:val="true"/>
          <w:sz w:val="22"/>
          <w:szCs w:val="22"/>
        </w:rPr>
        <w:t xml:space="preserve">3.  </w:t>
      </w:r>
      <w:r>
        <w:rPr>
          <w:b w:val="true"/>
          <w:sz w:val="22"/>
          <w:szCs w:val="22"/>
        </w:rPr>
        <w:t xml:space="preserve">Cozinha</w:t>
      </w:r>
    </w:p>
    <w:p>
      <w:pPr>
        <w:spacing w:before="0" w:after="10"/>
        <w:ind w:left="568" w:hanging="284"/>
        <w:jc w:val="both"/>
      </w:pPr>
      <w:r>
        <w:rPr>
          <w:b w:val="true"/>
          <w:sz w:val="22"/>
          <w:szCs w:val="22"/>
        </w:rPr>
        <w:t xml:space="preserve">3.1.  </w:t>
      </w:r>
      <w:r>
        <w:rPr>
          <w:b w:val="true"/>
          <w:sz w:val="22"/>
          <w:szCs w:val="22"/>
        </w:rPr>
        <w:t xml:space="preserve">Parede</w:t>
      </w:r>
      <w:r>
        <w:rPr>
          <w:sz w:val="22"/>
          <w:szCs w:val="22"/>
        </w:rPr>
        <w:t xml:space="preserve"> de alvenaria na cor branca. </w:t>
      </w:r>
    </w:p>
    <w:p>
      <w:pPr>
        <w:spacing w:before="0" w:after="10"/>
        <w:ind w:left="568" w:hanging="284"/>
        <w:jc w:val="both"/>
      </w:pPr>
      <w:r>
        <w:rPr>
          <w:b w:val="true"/>
          <w:sz w:val="22"/>
          <w:szCs w:val="22"/>
        </w:rPr>
        <w:t xml:space="preserve">3.2.  </w:t>
      </w:r>
      <w:r>
        <w:rPr>
          <w:b w:val="true"/>
          <w:sz w:val="22"/>
          <w:szCs w:val="22"/>
        </w:rPr>
        <w:t xml:space="preserve">Janela</w:t>
      </w:r>
      <w:r>
        <w:rPr>
          <w:sz w:val="22"/>
          <w:szCs w:val="22"/>
        </w:rPr>
        <w:t xml:space="preserve"> de madeira. </w:t>
      </w:r>
    </w:p>
    <w:p>
      <w:pPr>
        <w:spacing w:before="0" w:after="10"/>
        <w:ind w:left="284" w:hanging="284"/>
        <w:jc w:val="both"/>
      </w:pPr>
      <w:r>
        <w:rPr>
          <w:b w:val="true"/>
          <w:sz w:val="22"/>
          <w:szCs w:val="22"/>
        </w:rPr>
        <w:t xml:space="preserve">4.  </w:t>
      </w:r>
      <w:r>
        <w:rPr>
          <w:b w:val="true"/>
          <w:sz w:val="22"/>
          <w:szCs w:val="22"/>
        </w:rPr>
        <w:t xml:space="preserve">Varanda</w:t>
      </w:r>
    </w:p>
    <w:p>
      <w:pPr>
        <w:spacing w:before="0" w:after="10"/>
        <w:ind w:left="568" w:hanging="284"/>
        <w:jc w:val="both"/>
      </w:pPr>
      <w:r>
        <w:rPr>
          <w:b w:val="true"/>
          <w:sz w:val="22"/>
          <w:szCs w:val="22"/>
        </w:rPr>
        <w:t xml:space="preserve">4.1.  </w:t>
      </w:r>
      <w:r>
        <w:rPr>
          <w:b w:val="true"/>
          <w:sz w:val="22"/>
          <w:szCs w:val="22"/>
        </w:rPr>
        <w:t xml:space="preserve">Parede</w:t>
      </w:r>
      <w:r>
        <w:rPr>
          <w:sz w:val="22"/>
          <w:szCs w:val="22"/>
        </w:rPr>
        <w:t xml:space="preserve">. </w:t>
      </w:r>
    </w:p>
    <w:p>
      <w:pPr>
        <w:spacing w:before="0" w:after="10"/>
        <w:ind w:left="568" w:hanging="284"/>
        <w:jc w:val="both"/>
      </w:pPr>
      <w:r>
        <w:rPr>
          <w:b w:val="true"/>
          <w:sz w:val="22"/>
          <w:szCs w:val="22"/>
        </w:rPr>
        <w:t xml:space="preserve">4.2.  </w:t>
      </w:r>
      <w:r>
        <w:rPr>
          <w:b w:val="true"/>
          <w:sz w:val="22"/>
          <w:szCs w:val="22"/>
        </w:rPr>
        <w:t xml:space="preserve">Piso</w:t>
      </w:r>
      <w:r>
        <w:rPr>
          <w:sz w:val="22"/>
          <w:szCs w:val="22"/>
        </w:rPr>
        <w:t xml:space="preserve">. </w:t>
      </w:r>
    </w:p>
    <w:p>
      <w:pPr>
        <w:spacing w:before="0" w:after="10"/>
        <w:ind w:left="568" w:hanging="284"/>
        <w:jc w:val="both"/>
      </w:pPr>
      <w:r>
        <w:rPr>
          <w:b w:val="true"/>
          <w:sz w:val="22"/>
          <w:szCs w:val="22"/>
        </w:rPr>
        <w:t xml:space="preserve">4.3.  </w:t>
      </w:r>
      <w:r>
        <w:rPr>
          <w:b w:val="true"/>
          <w:sz w:val="22"/>
          <w:szCs w:val="22"/>
        </w:rPr>
        <w:t xml:space="preserve">Porta</w:t>
      </w:r>
      <w:r>
        <w:rPr>
          <w:sz w:val="22"/>
          <w:szCs w:val="22"/>
        </w:rPr>
        <w:t xml:space="preserve">. </w:t>
      </w:r>
    </w:p>
    <w:p>
      <w:pPr>
        <w:spacing w:before="0" w:after="10"/>
        <w:ind w:left="284" w:hanging="284"/>
        <w:jc w:val="both"/>
      </w:pPr>
      <w:r>
        <w:rPr>
          <w:b w:val="true"/>
          <w:sz w:val="22"/>
          <w:szCs w:val="22"/>
        </w:rPr>
        <w:t xml:space="preserve">5.  </w:t>
      </w:r>
      <w:r>
        <w:rPr>
          <w:b w:val="true"/>
          <w:sz w:val="22"/>
          <w:szCs w:val="22"/>
        </w:rPr>
        <w:t xml:space="preserve">Quarto 2</w:t>
      </w:r>
    </w:p>
    <w:p>
      <w:pPr>
        <w:spacing w:before="0" w:after="10"/>
        <w:ind w:left="568" w:hanging="284"/>
        <w:jc w:val="both"/>
      </w:pPr>
      <w:r>
        <w:rPr>
          <w:b w:val="true"/>
          <w:sz w:val="22"/>
          <w:szCs w:val="22"/>
        </w:rPr>
        <w:t xml:space="preserve">5.1.  </w:t>
      </w:r>
      <w:r>
        <w:rPr>
          <w:b w:val="true"/>
          <w:sz w:val="22"/>
          <w:szCs w:val="22"/>
        </w:rPr>
        <w:t xml:space="preserve">Parede</w:t>
      </w:r>
      <w:r>
        <w:rPr>
          <w:sz w:val="22"/>
          <w:szCs w:val="22"/>
        </w:rPr>
        <w:t xml:space="preserve">. </w:t>
      </w:r>
    </w:p>
    <w:p>
      <w:pPr>
        <w:spacing w:before="0" w:after="10"/>
        <w:ind w:left="568" w:hanging="284"/>
        <w:jc w:val="both"/>
      </w:pPr>
      <w:r>
        <w:rPr>
          <w:b w:val="true"/>
          <w:sz w:val="22"/>
          <w:szCs w:val="22"/>
        </w:rPr>
        <w:t xml:space="preserve">5.2.  </w:t>
      </w:r>
      <w:r>
        <w:rPr>
          <w:b w:val="true"/>
          <w:sz w:val="22"/>
          <w:szCs w:val="22"/>
        </w:rPr>
        <w:t xml:space="preserve">Piso</w:t>
      </w:r>
      <w:r>
        <w:rPr>
          <w:sz w:val="22"/>
          <w:szCs w:val="22"/>
        </w:rPr>
        <w:t xml:space="preserve">. </w:t>
      </w:r>
    </w:p>
    <w:p>
      <w:pPr>
        <w:spacing w:before="0" w:after="10"/>
        <w:ind w:left="568" w:hanging="284"/>
        <w:jc w:val="both"/>
      </w:pPr>
      <w:r>
        <w:rPr>
          <w:b w:val="true"/>
          <w:sz w:val="22"/>
          <w:szCs w:val="22"/>
        </w:rPr>
        <w:t xml:space="preserve">5.3.  </w:t>
      </w:r>
      <w:r>
        <w:rPr>
          <w:b w:val="true"/>
          <w:sz w:val="22"/>
          <w:szCs w:val="22"/>
        </w:rPr>
        <w:t xml:space="preserve">Porta</w:t>
      </w:r>
      <w:r>
        <w:rPr>
          <w:sz w:val="22"/>
          <w:szCs w:val="22"/>
        </w:rPr>
        <w:t xml:space="preserve">. </w:t>
      </w:r>
    </w:p>
    <w:p>
      <w:pPr>
        <w:spacing w:before="0" w:after="10"/>
        <w:jc w:val="left"/>
      </w:pPr>
    </w:p>
    <w:p>
      <w:pPr>
        <w:spacing w:before="0" w:after="10"/>
        <w:jc w:val="both"/>
      </w:pPr>
      <w:r>
        <w:rPr>
          <w:sz w:val="22"/>
          <w:szCs w:val="22"/>
        </w:rPr>
        <w:t xml:space="preserve">COMPLEMENTO AO TERMO DE VISTORIA DE ENTRADA DO IMÓVEL (OCUPAÇÃO)</w:t>
      </w:r>
    </w:p>
    <w:p>
      <w:pPr>
        <w:spacing w:before="0" w:after="10"/>
        <w:jc w:val="both"/>
      </w:pPr>
      <w:r>
        <w:rPr>
          <w:sz w:val="22"/>
          <w:szCs w:val="22"/>
        </w:rPr>
        <w:t xml:space="preserve"></w:t>
      </w:r>
    </w:p>
    <w:p>
      <w:pPr>
        <w:spacing w:before="0" w:after="10"/>
        <w:jc w:val="both"/>
      </w:pPr>
      <w:r>
        <w:rPr>
          <w:sz w:val="22"/>
          <w:szCs w:val="22"/>
        </w:rPr>
        <w:t xml:space="preserve">IMPORTANTE: QUALQUER DIVERGÊNCIA COM RELAÇÃO AO TERMO DE VISTORIA, DEVERÁ SER FORMALIZADO POR ESCRITO E O PRAZO PARA ENTREGA NA LOCATIVA É DE 48 HORAS APÓS O RECEBIMENTO DAS CHAVES DO IMÓVEL. </w:t>
      </w:r>
    </w:p>
    <w:p>
      <w:pPr>
        <w:spacing w:before="0" w:after="10"/>
        <w:jc w:val="both"/>
      </w:pPr>
      <w:r>
        <w:rPr>
          <w:sz w:val="22"/>
          <w:szCs w:val="22"/>
        </w:rPr>
        <w:t xml:space="preserve"></w:t>
      </w:r>
    </w:p>
    <w:p>
      <w:pPr>
        <w:spacing w:before="0" w:after="10"/>
        <w:jc w:val="both"/>
      </w:pPr>
      <w:r>
        <w:rPr>
          <w:sz w:val="22"/>
          <w:szCs w:val="22"/>
        </w:rPr>
        <w:t xml:space="preserve">PARA O CLIENTE:</w:t>
      </w:r>
    </w:p>
    <w:p>
      <w:pPr>
        <w:spacing w:before="0" w:after="10"/>
        <w:jc w:val="both"/>
      </w:pPr>
      <w:r>
        <w:rPr>
          <w:sz w:val="22"/>
          <w:szCs w:val="22"/>
        </w:rPr>
        <w:t xml:space="preserve">1-A vistoria foi elaborada por observação estética das condições gerais do imóvel, por favor verifique as fotos gravadas no CD para melhor entendimento;</w:t>
      </w:r>
    </w:p>
    <w:p>
      <w:pPr>
        <w:spacing w:before="0" w:after="10"/>
        <w:jc w:val="both"/>
      </w:pPr>
      <w:r>
        <w:rPr>
          <w:sz w:val="22"/>
          <w:szCs w:val="22"/>
        </w:rPr>
        <w:t xml:space="preserve">2-DEFINIÇÃO DOS CONCEITOS MAIS USADOS: inteiro, quebrado, trincado ou em bom estado - fixo, frouxo ou solto - funcionando, </w:t>
      </w:r>
    </w:p>
    <w:p>
      <w:pPr>
        <w:spacing w:before="0" w:after="10"/>
        <w:jc w:val="both"/>
      </w:pPr>
      <w:r>
        <w:rPr>
          <w:sz w:val="22"/>
          <w:szCs w:val="22"/>
        </w:rPr>
        <w:t xml:space="preserve">não funcionando ou não testado;</w:t>
      </w:r>
    </w:p>
    <w:p>
      <w:pPr>
        <w:spacing w:before="0" w:after="10"/>
        <w:jc w:val="both"/>
      </w:pPr>
      <w:r>
        <w:rPr>
          <w:sz w:val="22"/>
          <w:szCs w:val="22"/>
        </w:rPr>
        <w:t xml:space="preserve">3-Toda a parte elétrica GERALMENTE é citada na vistoria como não testada ou em ordem (pois a energia geralmente não está ligada, impossibilitando os testes em aparelhos, lâmpadas, tomadas). O locatário fica responsável por testar, e em casos de defeitos comunicar o setor de manutenção o mais breve;</w:t>
      </w:r>
    </w:p>
    <w:p>
      <w:pPr>
        <w:spacing w:before="0" w:after="10"/>
        <w:jc w:val="both"/>
      </w:pPr>
      <w:r>
        <w:rPr>
          <w:sz w:val="22"/>
          <w:szCs w:val="22"/>
        </w:rPr>
        <w:t xml:space="preserve">4-Pintura interna do imóvel considerada como nova na vistoria de entrada (é a pintura utilizada pela primeira vez), será cobrada como nova na vistoria de saída e conforme o padrão e cor relatados na vistoria;</w:t>
      </w:r>
    </w:p>
    <w:p>
      <w:pPr>
        <w:spacing w:before="0" w:after="10"/>
        <w:jc w:val="both"/>
      </w:pPr>
      <w:r>
        <w:rPr>
          <w:sz w:val="22"/>
          <w:szCs w:val="22"/>
        </w:rPr>
        <w:t xml:space="preserve">5-Problemas estruturais como: rachaduras em paredes ou cerâmica, infiltrações, cupins, não serão cobrados na desocupação pois são de responsabilidade do proprietário, mas deverão ser informados pelo Locatário ao setor de manutenção assim que constatado o problema para a analise. As fotos são os registros e comprovam as condições do imóvel no ato da vistoria de entrada;</w:t>
      </w:r>
    </w:p>
    <w:p>
      <w:pPr>
        <w:spacing w:before="0" w:after="10"/>
        <w:jc w:val="both"/>
      </w:pPr>
      <w:r>
        <w:rPr>
          <w:sz w:val="22"/>
          <w:szCs w:val="22"/>
        </w:rPr>
        <w:t xml:space="preserve">6-Itens como telhas, armações de telhado (salvo quando não tem forro), caixa d`água, caixa de gordura não são vistoriados, em casos de problemas constatados pelo Locatário, comunicar o setor de manutenção;</w:t>
      </w:r>
    </w:p>
    <w:p>
      <w:pPr>
        <w:spacing w:before="0" w:after="10"/>
        <w:jc w:val="both"/>
      </w:pPr>
      <w:r>
        <w:rPr>
          <w:sz w:val="22"/>
          <w:szCs w:val="22"/>
        </w:rPr>
        <w:t xml:space="preserve">Obs.: O Termo Complementar de Vistoria serve para o cliente poder relatar algum item que por descuido, não foi descrito pelo Vistoriador ou não foi descrito conforme a realidade do imóvel.</w:t>
      </w:r>
    </w:p>
    <w:p>
      <w:pPr>
        <w:spacing w:before="0" w:after="10"/>
        <w:jc w:val="right"/>
      </w:pPr>
      <w:r>
        <w:rPr>
          <w:sz w:val="22"/>
          <w:szCs w:val="22"/>
        </w:rPr>
        <w:t xml:space="preserve">Fortaleza, </w:t>
      </w:r>
      <w:r>
        <w:rPr>
          <w:sz w:val="22"/>
          <w:szCs w:val="22"/>
        </w:rPr>
        <w:t xml:space="preserve">03 de Abril de 2017</w:t>
      </w:r>
    </w:p>
    <w:p>
      <w:pPr>
        <w:spacing w:before="0" w:after="10"/>
      </w:pPr>
      <w:r>
        <w:rPr>
          <w:sz w:val="22"/>
          <w:szCs w:val="22"/>
        </w:rPr>
        <w:t xml:space="preserve"> </w:t>
      </w:r>
    </w:p>
    <w:tbl>
      <w:tr>
        <w:tc>
          <w:tcPr>
            <w:tcW w:w="5000" w:type="dxa"/>
          </w:tcPr>
          <w:p>
            <w:pPr>
              <w:spacing w:before="0" w:after="10"/>
            </w:pPr>
            <w:r>
              <w:br/>
            </w:r>
            <w:r>
              <w:br/>
            </w:r>
            <w:r>
              <w:br/>
            </w:r>
            <w:r>
              <w:rPr>
                <w:sz w:val="22"/>
                <w:szCs w:val="22"/>
              </w:rPr>
              <w:t xml:space="preserve">__________________________________________</w:t>
            </w:r>
            <w:r>
              <w:br/>
            </w:r>
            <w:r>
              <w:rPr>
                <w:sz w:val="22"/>
                <w:szCs w:val="22"/>
              </w:rPr>
              <w:t xml:space="preserve">Contratantee: </w:t>
            </w:r>
            <w:r>
              <w:rPr>
                <w:sz w:val="22"/>
                <w:szCs w:val="22"/>
              </w:rPr>
              <w:t xml:space="preserve">MARLENE DOS REIS</w:t>
            </w:r>
          </w:p>
        </w:tc>
        <w:tc>
          <w:tcPr>
            <w:tcW w:w="5000" w:type="dxa"/>
          </w:tcPr>
          <w:p>
            <w:pPr>
              <w:spacing w:before="0" w:after="10"/>
            </w:pPr>
            <w:r>
              <w:br/>
            </w:r>
            <w:r>
              <w:br/>
            </w:r>
            <w:r>
              <w:br/>
            </w:r>
            <w:r>
              <w:rPr>
                <w:sz w:val="22"/>
                <w:szCs w:val="22"/>
              </w:rPr>
              <w:t xml:space="preserve">__________________________________________</w:t>
            </w:r>
            <w:r>
              <w:br/>
            </w:r>
            <w:r>
              <w:rPr>
                <w:sz w:val="22"/>
                <w:szCs w:val="22"/>
              </w:rPr>
              <w:t xml:space="preserve">Contratada: </w:t>
            </w:r>
            <w:r>
              <w:rPr>
                <w:sz w:val="22"/>
                <w:szCs w:val="22"/>
              </w:rPr>
              <w:t xml:space="preserve">Jonas Pessoa Campelo</w:t>
            </w:r>
          </w:p>
        </w:tc>
      </w:tr>
    </w:tbl>
    <w:p>
      <w:pPr>
        <w:spacing w:before="0" w:after="10"/>
      </w:pPr>
      <w:r>
        <w:rPr>
          <w:sz w:val="2"/>
          <w:szCs w:val="2"/>
        </w:rPr>
        <w:t xml:space="preserve"> </w:t>
      </w:r>
    </w:p>
    <w:tbl>
      <w:tr>
        <w:tc>
          <w:tcPr>
            <w:tcW w:w="5000" w:type="dxa"/>
          </w:tcPr>
          <w:p>
            <w:pPr>
              <w:spacing w:before="0" w:after="10"/>
            </w:pPr>
            <w:r>
              <w:br/>
            </w:r>
            <w:r>
              <w:br/>
            </w:r>
            <w:r>
              <w:rPr>
                <w:sz w:val="22"/>
                <w:szCs w:val="22"/>
              </w:rPr>
              <w:t xml:space="preserve">__________________________________________</w:t>
            </w:r>
            <w:r>
              <w:br/>
            </w:r>
            <w:r>
              <w:rPr>
                <w:sz w:val="22"/>
                <w:szCs w:val="22"/>
              </w:rPr>
              <w:t xml:space="preserve">Testemunha1</w:t>
            </w:r>
            <w:r>
              <w:rPr>
                <w:sz w:val="22"/>
                <w:szCs w:val="22"/>
              </w:rPr>
              <w:t xml:space="preserve"> CPF:</w:t>
            </w:r>
            <w:r>
              <w:br/>
            </w:r>
            <w:r>
              <w:rPr>
                <w:sz w:val="22"/>
                <w:szCs w:val="22"/>
              </w:rPr>
              <w:t xml:space="preserve">Nome:</w:t>
            </w:r>
          </w:p>
        </w:tc>
        <w:tc>
          <w:tcPr>
            <w:tcW w:w="5000" w:type="dxa"/>
          </w:tcPr>
          <w:p>
            <w:pPr>
              <w:spacing w:before="0" w:after="10"/>
            </w:pPr>
            <w:r>
              <w:br/>
            </w:r>
            <w:r>
              <w:br/>
            </w:r>
            <w:r>
              <w:rPr>
                <w:sz w:val="22"/>
                <w:szCs w:val="22"/>
              </w:rPr>
              <w:t xml:space="preserve">__________________________________________</w:t>
            </w:r>
            <w:r>
              <w:br/>
            </w:r>
            <w:r>
              <w:rPr>
                <w:sz w:val="22"/>
                <w:szCs w:val="22"/>
              </w:rPr>
              <w:t xml:space="preserve">Testemunha2</w:t>
            </w:r>
            <w:r>
              <w:rPr>
                <w:sz w:val="22"/>
                <w:szCs w:val="22"/>
              </w:rPr>
              <w:t xml:space="preserve"> CPF:</w:t>
            </w:r>
            <w:r>
              <w:br/>
            </w:r>
            <w:r>
              <w:rPr>
                <w:sz w:val="22"/>
                <w:szCs w:val="22"/>
              </w:rPr>
              <w:t xml:space="preserve">Nome:</w:t>
            </w:r>
          </w:p>
        </w:tc>
      </w:tr>
    </w:tbl>
    <w:sectPr>
      <w:footerReference w:type="default" r:id="rId4"/>
    </w:sectPr>
    <w:sectPr>
      <w:pgMar w:top="1140" w:right="850" w:bottom="1140" w:left="850"/>
    </w:sectPr>
  </w:body>
</w:document>
</file>

<file path=word/footer.xml><?xml version="1.0" encoding="utf-8"?>
<w:ftr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p>
    <w:r>
      <w:fldChar w:fldCharType="begin"/>
      <w:instrText>PAGE</w:instrText>
      <w:fldChar w:fldCharType="separate"/>
      <w:t>1</w:t>
      <w:fldChar w:fldCharType="end"/>
    </w:r>
  </w:p>
</w:ftr>
</file>

<file path=word/settings.xml><?xml version="1.0" encoding="utf-8"?>
<w:setting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3.png" Type="http://schemas.openxmlformats.org/officeDocument/2006/relationships/image" Id="rId3"/>
    <Relationship Target="footer.xml" Type="http://schemas.openxmlformats.org/officeDocument/2006/relationships/footer"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