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!--Powered by docx4j 6.0.1 (Apache licensed)-->
  <w:body>
    <w:p>
      <w:r>
        <w:rPr>
          <w:b w:val="true"/>
        </w:rPr>
        <w:t>1.1.1</w:t>
      </w:r>
    </w:p>
    <w:p>
      <w:r>
        <w:rPr>
          <w:b w:val="true"/>
        </w:rPr>
        <w:t>Tax revenue will not cover the cost</w:t>
      </w:r>
    </w:p>
    <w:p>
      <w:r>
        <w:t>Concerns related to tax revenue. Commentors raise questions of the overall cost estimates, including long-term maintenance, and feel it is under-estimated, which will in turn cause the local area to absorb a potentially unsustainable cost, driving taxes up.</w:t>
        <w:br/>
      </w:r>
    </w:p>
    <w:tbl>
      <w:tblPr>
        <w:tblStyle w:val="TableGrid"/>
      </w:tblPr>
      <w:tblGrid>
        <w:gridCol w:w="1525"/>
        <w:gridCol w:w="2325"/>
        <w:gridCol w:w="5650"/>
      </w:tblGrid>
      <w:tr>
        <w:trPr>
          <w:trHeight w:hRule="auto"/>
        </w:trPr>
        <w:tc>
          <w:tcPr>
            <w:tcW w:w="15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Name</w:t>
            </w:r>
          </w:p>
        </w:tc>
        <w:tc>
          <w:tcPr>
            <w:tcW w:w="23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Address</w:t>
            </w:r>
          </w:p>
        </w:tc>
        <w:tc>
          <w:tcPr>
            <w:tcW w:w="5650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Buchwald, David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255 MAfN SfREET
WHITE PLAINS, NY 10605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he Traffic Commission urges 
integration of the new supplement into the TMP. However, the Commission believes that further 
changes to the TMP should be required. In particular: the TMP should specify the times that monitors 
must operate; candlesticks or a mountable curb should be considered in place of the traffic cones 
currently envisioned on the internal driveway for the Grade 6-12 Drop-Off/Pick-Up Area; a sign 
should be added at the entrance of that driveway to indicate how it operates; and any traffic-related 
rules brochures sent by the Applicant to parents or students should be sent to the City (at least to the 
Traffic Department) as well.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Charleston, Marianne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Each of your studies showed that both parks would be significantly cleaner, quieter, and healthier if snowmobile use is phased out and winter visitors enter on snowcoaches or by non-motorized means.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Douglas, Marianne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7642 Sentry Oak Cir E
Unit 2-C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simply cannot support it at its current cost estimate. We
all know the actual cost will turn out to be far more than the estimate.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Douglas, Marianne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7642 Sentry Oak Cir E
Unit 2-C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simply cannot support it at its current cost estimate. We
all know the actual cost will turn out to be far more than the estimate.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James, Arron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3378 Lowell Ave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James, Henry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Hi, this is just a test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Keener, Troy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1015 Detroit St
Suite 125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Way too expensive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Keller, Pete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see my comment attachments.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Kramer, Lisa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9226 Castlebar Glen Dr S
Unit 14-D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Lawson, Joe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8025 Wandering Deer Ct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But that doesn't mean I'm will to pay 2-3 times as much as it should cost? Just about every expert that has reviewed this proposed project has raised similar cost concerns.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Lowe, Jessie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32266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costs are a little high in my opinion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Lowrey, Susan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108 S 9 Lake Cir
Apt 5-C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am going to upload a few documents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Lowrey, Susan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108 S 9 Lake Cir
Apt 5-C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like this project and support it due to the tremendous resource savings it will bring.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Miller, Dana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Pert, Cindy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simply cannot support it at its current cost estimate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Pinter, Amy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Profrock, Gary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558 Porta Rosa Circle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will no doubt end up costing the public a lot of money,, in terms of more taxes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Rains, Seth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Each of your studies showed that both parks would be significantly cleaner, quieter, and
healthier if snowmobile use is phased out and winter visitors enter on snowcoaches or by
non-motorized means.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Jack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161 Pinehurst Pointe Dr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Park Service should immediately begin to phase-out snowmobile use and implement the transition to snowcoaches, which your own studies have consistently identified as the environmentally preferred alternative and the available protection for these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Spicer, Ann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/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cost estimates and tax needs for long term maintenance are barely mentioned and no supporting estimates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Stanley,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338 Pablo Terrace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new bridge will cut nearly 40 minutes off of my daily commute, each way.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Stavey,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2831 W 5th St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 much as I like the idea of the bridge, I simply cannot support it at its current cost estimate.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Swane, Jeanna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 not believe it's worth anywhere near the price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Thomas, Rick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new bridge will cut nearly 40 minutes off of my daily commute, each way. I like the size and lane count, and it should allow for an efficient traffic flow. I definitely think its a bridge long overdue.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Vosika, Frank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 question the cost. About 5 years ago there was discussions about building a new bridge and no proposal even came close to the price tag for this new bridge. I think the public deserves to know why it's so expensive. After all, it is their money you're using to build this bridge.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White, James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 much as I like the idea of the bridge, I simply cannot support it at its current cost estimate.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Gail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204 Payasada Cir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IG costs in the future
for maintenance and upkeep, and no plan on how to pay for it.
Sincere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Young, Sam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costs are underestimated. The real cost will end up being twice as much.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Zarr, Brenda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4275 Rues Landing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</w:tbl>
    <w:p>
      <w:r>
        <w:br w:type="page"/>
      </w:r>
    </w:p>
    <w:p>
      <w:r>
        <w:rPr>
          <w:b w:val="true"/>
        </w:rPr>
        <w:t>1.1.2</w:t>
      </w:r>
    </w:p>
    <w:p>
      <w:r>
        <w:rPr>
          <w:b w:val="true"/>
        </w:rPr>
        <w:t>Ongoing maintenance not accounted for</w:t>
      </w:r>
    </w:p>
    <w:p>
      <w:r>
        <w:t>Concerns related to low estimates on long-term maintenance costs</w:t>
        <w:br/>
      </w:r>
    </w:p>
    <w:tbl>
      <w:tblPr>
        <w:tblStyle w:val="TableGrid"/>
      </w:tblPr>
      <w:tblGrid>
        <w:gridCol w:w="1525"/>
        <w:gridCol w:w="2325"/>
        <w:gridCol w:w="5650"/>
      </w:tblGrid>
      <w:tr>
        <w:trPr>
          <w:trHeight w:hRule="auto"/>
        </w:trPr>
        <w:tc>
          <w:tcPr>
            <w:tcW w:w="15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Name</w:t>
            </w:r>
          </w:p>
        </w:tc>
        <w:tc>
          <w:tcPr>
            <w:tcW w:w="23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Address</w:t>
            </w:r>
          </w:p>
        </w:tc>
        <w:tc>
          <w:tcPr>
            <w:tcW w:w="5650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Abernathy, Mike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support the project and think it's very much needed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Abernathy, Mike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my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Ames, Billy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78 W 6th St
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Andrews, Jonas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7610 Hollyridge Rd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 not believe on-going maintenance has been properly accounted for. It seems far too low.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Beemer, Alan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632 Pine St
Neptune Beach, FL 32266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Boone, Doug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Boyton, Clair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bridge would be a huge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Brown,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Brown, Missy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421 11th St S
Jax Beach, FL 32250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like the project.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Brown, Sam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1067 Hibiscus St
Unit 32
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Chang, Barry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/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ll be a great asset for the city
and am excited about it.
Best,
Meenu
Se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Clark, Kimberly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902 Ponte Vedra Blvd
Apt 4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 bridge would be nice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Clark, Kimberly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902 Ponte Vedra Blvd
Apt 4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why not just keep the ferry and save the tax payers a lot of money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Commenter, Joe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360 Seminole Rd
Apt 3C
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Also, the maintenance costs, both short term and long term, are mysteriously missing from the project proposal. I see BIG costs in the future for maintenance and upkeep, and no plan on how to pay for it.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Commentor, Larry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331 San Juan Dr
Unit 43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Davis, Anna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2952 W 3rd St
#3D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1841 Enterprise Ave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5135 Silo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5135 Silo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30 Franklin Ave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his is my comment on the project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6001 Pine Creek Dr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Douglas, Marianne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7642 Sentry Oak Cir E
Unit 2-C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cost estimates and tax needs for long term maintenance are barely mentioned
and no supporting estimates.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Edwards, Daniel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7711 Hollyridge Rd
Unit 3-B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Ferguson, Julianne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/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It will significantly increase federal and state government spending as costs to Medicaid and other government programs would go up, both from an increase in compensation to in-home caregivers, and from increased government-subsidized institutionalization.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FormLetter, Henry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in no way can justify the cost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Goldman, Josh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Hansen, Steve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Too expensive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Hughes,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3009 Fort Caroline Ct
#23-A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Jackson, Bill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300 Dairy Barn Rd
Suite 21-B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Jameson, Nancy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1815 W Cobblestone Ln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What worries me is the location of the bridge, and the timing of building the bridge footings.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Jamison, Beth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it will save thousands of people and hour or two each and every day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Janes, Patricia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Uploading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3216 Fiddlers Hammock Ln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Kelly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Orange Park, FL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Kelly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Orange Park, FL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Jones, Jackie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3176 Trout Creek Ct
Apt #4B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Jones, Sam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10129 Lake Lamar Ct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new bridge will cut nearly 40 minutes off of my daily commute, each way. I like the size and lane count, and it should allow for an efficient traffic flow. I definitely think its a bridge long overdue.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Jungle, George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1308 River City St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me commenting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Kinny, Paul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my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Koerner, Bill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7741 Sawtooth Ct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like this project and support it due to the tremendous resource savings it will bring.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Kramer, Bill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743 Mandarin Terrace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project makes absolutely zero economic sense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Kramer, Chandra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Landis, Steve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Landis, Steve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just a test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Lewis, Doug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Just testing the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Lewis, Kimberly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32266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Lewis, Kimberly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1939 River Lagoon Trace
Apt 6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Lewis, Paula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3066 W 9th St
Ste 459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have lived here for 34 years and have seen a lot of change, much of it good, however, I have found...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Lively,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Testing a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Lowrey, Susan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108 S 9 Lake Cir
Apt 5-C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my comment that I wrote in a MS Word document and uploaded as an attachment, along with my text based comment.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Miller, Larry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 Northgate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new project will end up costing tens of millions of dollars for little to no effect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Moore,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11134 Birkdale Ct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a test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Moore,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Person, Anonymous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It's over priced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Pert, Cindy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And the cost estimates and tax needs for long term maintenance are barely mentioned
and no supporting estimates.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Polk, George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submit some comments I have about your proposed project in my county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Polk,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164 Sea Island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don't like the idea of this project at all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Polk, Rick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1037 Inverness Dr
Apt 3-B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Poula, Sai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 is far far too expensive.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Profrock, Gary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558 Porta Rosa Circle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 not believe you've properly covered all of the costs; both short term and long term maintenance costs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Simmons, Lisa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Hello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Bob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11028 Turnbridge Dr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a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Bob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1732 E Cobblestone Ln
Suite 213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Bob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1732 E Cobblestone Ln
Suite 213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Deandra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believe you've greatly underestimated the long term maintenance cost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Ed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3616 Citara Ct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218 4th Ave S
Unit 32
Jax Beach, FL 32250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here is my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8972 Lake Kathryn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do not allow snowmobile use to continue this winter in Yellowstone and Grand Teton national parks.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Joe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just filled out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Spicer, Ann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/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like the idea of the bridge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Stanley,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338 Pablo Terrace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lso, the maintenance costs, both short term and long term, are mysteriously missing from the project proposal. I see BIG costs in the future for maintenance and upkeep, and no plan on how to pay for it.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Stanley,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338 Pablo Terrace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 I do not like, or agree with, is the astronomical
price tag placed on this bridge. By n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Swane, Jeanna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Not to mention long term maintenance. Not one mention of maintenance costs in the entire project sheet.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White, James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And the cost estimates and tax needs for long term maintenance are barely mentioned
and no supporting estimates.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Brian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Gail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180 Veracruz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new bridge will cut nearly 40 minutes off of my daily commute, each way. I like the size and
lane count, and it should allow for an efficient traffic flow.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Gail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180 Veracruz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like the size and
lane count, and it should allow for an efficient traffic flow.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George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Jimmy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it does not diminish the need for planning and
communication. Good communication
is essential for a successful project.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Wilson, Fred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Zarr, Brenda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1175 Nochaway Dr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I'm just testing</w:t>
            </w:r>
          </w:p>
        </w:tc>
      </w:tr>
    </w:tbl>
    <w:p>
      <w:r>
        <w:br w:type="page"/>
      </w:r>
    </w:p>
    <w:p>
      <w:r>
        <w:rPr>
          <w:b w:val="true"/>
        </w:rPr>
        <w:t>1.2.1</w:t>
      </w:r>
    </w:p>
    <w:p>
      <w:r>
        <w:rPr>
          <w:b w:val="true"/>
        </w:rPr>
        <w:t>Negative impact due to traffic re-routing</w:t>
      </w:r>
    </w:p>
    <w:p>
      <w:r>
        <w:t>Business owners in the area voice their concerns and displeasure due to the negative impact due to traffic re-routing. A few businesses will be completely block off from public traffic and the owner claim it will put them out of business, without any sort of compensation.</w:t>
        <w:br/>
      </w:r>
    </w:p>
    <w:tbl>
      <w:tblPr>
        <w:tblStyle w:val="TableGrid"/>
      </w:tblPr>
      <w:tblGrid>
        <w:gridCol w:w="1525"/>
        <w:gridCol w:w="2325"/>
        <w:gridCol w:w="5650"/>
      </w:tblGrid>
      <w:tr>
        <w:trPr>
          <w:trHeight w:hRule="auto"/>
        </w:trPr>
        <w:tc>
          <w:tcPr>
            <w:tcW w:w="15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Name</w:t>
            </w:r>
          </w:p>
        </w:tc>
        <w:tc>
          <w:tcPr>
            <w:tcW w:w="2325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Address</w:t>
            </w:r>
          </w:p>
        </w:tc>
        <w:tc>
          <w:tcPr>
            <w:tcW w:w="5650" w:type="dxa"/>
            <w:tcBorders/>
            <w:shd w:fill="002060"/>
            <w:vAlign w:val="bottom"/>
          </w:tcPr>
          <w:p>
            <w:pPr>
              <w:jc w:val="center"/>
            </w:pPr>
            <w:r>
              <w:rPr>
                <w:b w:val="true"/>
                <w:color w:val="FFFFFF"/>
              </w:rPr>
              <w:t>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Bergger, Brian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Testing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Brown, Sam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2410 Brittany Ct
Apt 45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1841 Enterprise Ave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Doe,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5135 Silo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FormLetter, Henry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don't like the idea of this project at all.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Frieswyk, JC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/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Please extend to certified Home Health Care Workers the benefits they would have under a labor union.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Harris, Stephanie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7740 Southside Blvd
Unit 45-B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my test comment.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Bubba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386 7th St
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1315 Jasmine St
Atlantic Beach, FL 32233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is my test comment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Jane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3253 Fiddlers Hammock Ln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testing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John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2354 Orchard St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am writing in support of the proposed project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Johnson, Kelly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Orange Park, FL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The Park Service should immediately begin to phase-out snowmobile use and implement the transition to snowcoaches, which your own studies have consistently identified as the environmentally preferred alternative and the available protection for these parks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Jones, Brent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Hello, here is my comment attachment, as a word doc.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Jones, Bubba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504 1st Ave S
Apt 45
Jax Beach, FL 32250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k,u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Miller, Larry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12 Northgate Dr
Unit 145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Miller, Larry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3 Northgate Dr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I have live in this area for nearly 30 years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Moore, Rick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1212 Paradise Pond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Morrison, Scott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828 Wynfield Cir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Rundell, Brady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Hi, this is my comment. I am also attaching a document.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Sand, Donn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112 Citrus Ln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about 55 driveways and street crossings
where drivers face this same problem of making turns on Ridgeway against
traffic.
Back to the video: much has been made of sto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Smith, Greg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218 4th Ave S
Unit 32
Jax Beach, FL 32250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Stone, Michelle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Test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Summers, Fred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1519 Birkdale Ln
Apt 3-B
Ponte Vedra Beach, FL 32082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filled out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Cindy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570 Bay St
Neptune Beach, FL 32266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bridge is a bad idea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Hal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10192 Whippoorwill Ln
Jacksonville, FL 32256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this area is peaceful with low traffic, and this project will ruin it all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Williams, Matt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2259 Orchard St
3-A
Jacksonville, FL 32254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  <w:tr>
        <w:trPr>
          <w:trHeight w:hRule="auto"/>
        </w:trPr>
        <w:tc>
          <w:tcPr>
            <w:tcW w:w="15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Zarr, Brenda</w:t>
            </w:r>
          </w:p>
        </w:tc>
        <w:tc>
          <w:tcPr>
            <w:tcW w:w="2325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4275 Rues Landing Rd
St Augustine, FL 32092</w:t>
            </w:r>
          </w:p>
        </w:tc>
        <w:tc>
          <w:tcPr>
            <w:tcW w:w="5650" w:type="dxa"/>
            <w:tcBorders/>
            <w:shd w:fill="FFFFFF"/>
            <w:vAlign w:val="top"/>
          </w:tcPr>
          <w:p>
            <w:pPr>
              <w:jc w:val="left"/>
            </w:pPr>
            <w:r>
              <w:rPr>
                <w:color w:val="000000"/>
              </w:rPr>
              <w:t>(comment text not available)</w:t>
            </w:r>
          </w:p>
        </w:tc>
      </w:tr>
    </w:tbl>
    <w:p>
      <w:r>
        <w:br w:type="page"/>
      </w:r>
    </w:p>
    <w:sectPr>
      <w:pgSz w:w="12240" w:h="15840" w:code="1"/>
      <w:pgMar w:top="1440" w:right="1440" w:bottom="1440" w:left="1440"/>
    </w:sectPr>
  </w:body>
</w:document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<Relationships xmlns="http://schemas.openxmlformats.org/package/2006/relationships"><Relationship Target="styles.xml" Type="http://schemas.openxmlformats.org/officeDocument/2006/relationships/styles" Id="rId1"></Relationship><Relationship Target="settings.xml" Type="http://schemas.openxmlformats.org/officeDocument/2006/relationships/settings" Id="rId2"></Relationship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